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C91" w:rsidRPr="00122E20" w:rsidRDefault="00404C91" w:rsidP="00122E20">
      <w:pPr>
        <w:pStyle w:val="NoSpacing"/>
      </w:pPr>
      <w:r w:rsidRPr="00122E20">
        <w:rPr>
          <w:b/>
          <w:bCs/>
          <w:bdr w:val="none" w:sz="0" w:space="0" w:color="auto" w:frame="1"/>
        </w:rPr>
        <w:t>———Rules for Building a 1st-Level Playtest Character———</w:t>
      </w:r>
      <w:r w:rsidRPr="00122E20">
        <w:t> </w:t>
      </w:r>
      <w:r w:rsidRPr="00122E20">
        <w:br/>
        <w:t>Use the following rules for creating your own character for Pathfinder Society Playtest adventures. With some exceptions, everything in the </w:t>
      </w:r>
      <w:r w:rsidRPr="00122E20">
        <w:rPr>
          <w:i/>
          <w:iCs/>
          <w:bdr w:val="none" w:sz="0" w:space="0" w:color="auto" w:frame="1"/>
        </w:rPr>
        <w:t>Pathfinder Playtest Rulebook</w:t>
      </w:r>
      <w:r w:rsidRPr="00122E20">
        <w:t> is available when creating a character.</w:t>
      </w:r>
    </w:p>
    <w:p w:rsidR="00404C91" w:rsidRPr="00122E20" w:rsidRDefault="00404C91" w:rsidP="00122E20">
      <w:pPr>
        <w:pStyle w:val="NoSpacing"/>
      </w:pPr>
      <w:r w:rsidRPr="00122E20">
        <w:rPr>
          <w:b/>
          <w:bCs/>
          <w:bdr w:val="none" w:sz="0" w:space="0" w:color="auto" w:frame="1"/>
        </w:rPr>
        <w:t>Ability Scores:</w:t>
      </w:r>
      <w:r w:rsidRPr="00122E20">
        <w:t> Use the ability score generation process described on pages 18–20 of the </w:t>
      </w:r>
      <w:r w:rsidRPr="00122E20">
        <w:rPr>
          <w:i/>
          <w:iCs/>
          <w:bdr w:val="none" w:sz="0" w:space="0" w:color="auto" w:frame="1"/>
        </w:rPr>
        <w:t>Pathfinder Playtest Rulebook</w:t>
      </w:r>
      <w:r w:rsidRPr="00122E20">
        <w:t>. The Pathfinder Society Playtest does not use the optional systems for rolling ability scores or voluntary flaws.</w:t>
      </w:r>
    </w:p>
    <w:p w:rsidR="00404C91" w:rsidRPr="00122E20" w:rsidRDefault="00404C91" w:rsidP="00122E20">
      <w:pPr>
        <w:pStyle w:val="NoSpacing"/>
      </w:pPr>
      <w:r w:rsidRPr="00122E20">
        <w:rPr>
          <w:b/>
          <w:bCs/>
          <w:bdr w:val="none" w:sz="0" w:space="0" w:color="auto" w:frame="1"/>
        </w:rPr>
        <w:t>Ancestries:</w:t>
      </w:r>
      <w:r w:rsidRPr="00122E20">
        <w:t> Choose one of the ancestries that appear in the </w:t>
      </w:r>
      <w:r w:rsidRPr="00122E20">
        <w:rPr>
          <w:i/>
          <w:iCs/>
          <w:bdr w:val="none" w:sz="0" w:space="0" w:color="auto" w:frame="1"/>
        </w:rPr>
        <w:t>Pathfinder Playtest Rulebook</w:t>
      </w:r>
      <w:r w:rsidRPr="00122E20">
        <w:t>.</w:t>
      </w:r>
    </w:p>
    <w:p w:rsidR="00404C91" w:rsidRPr="00122E20" w:rsidRDefault="00404C91" w:rsidP="00122E20">
      <w:pPr>
        <w:pStyle w:val="NoSpacing"/>
      </w:pPr>
      <w:r w:rsidRPr="00122E20">
        <w:rPr>
          <w:b/>
          <w:bCs/>
          <w:bdr w:val="none" w:sz="0" w:space="0" w:color="auto" w:frame="1"/>
        </w:rPr>
        <w:t>Backgrounds:</w:t>
      </w:r>
      <w:r w:rsidRPr="00122E20">
        <w:t> Choose either one of the backgrounds that appears in the </w:t>
      </w:r>
      <w:r w:rsidRPr="00122E20">
        <w:rPr>
          <w:i/>
          <w:iCs/>
          <w:bdr w:val="none" w:sz="0" w:space="0" w:color="auto" w:frame="1"/>
        </w:rPr>
        <w:t>Pathfinder Playtest Rulebook</w:t>
      </w:r>
      <w:r w:rsidRPr="00122E20">
        <w:t xml:space="preserve"> or one that appears </w:t>
      </w:r>
      <w:bookmarkStart w:id="0" w:name="_GoBack"/>
      <w:bookmarkEnd w:id="0"/>
      <w:r w:rsidRPr="00122E20">
        <w:t>on page 3 of </w:t>
      </w:r>
      <w:r w:rsidRPr="00122E20">
        <w:rPr>
          <w:i/>
          <w:iCs/>
          <w:bdr w:val="none" w:sz="0" w:space="0" w:color="auto" w:frame="1"/>
        </w:rPr>
        <w:t>Pathfinder Playtest: Doomsday Dawn</w:t>
      </w:r>
      <w:r w:rsidRPr="00122E20">
        <w:t>.</w:t>
      </w:r>
    </w:p>
    <w:p w:rsidR="00404C91" w:rsidRPr="00122E20" w:rsidRDefault="00404C91" w:rsidP="00122E20">
      <w:pPr>
        <w:pStyle w:val="NoSpacing"/>
      </w:pPr>
      <w:r w:rsidRPr="00122E20">
        <w:rPr>
          <w:b/>
          <w:bCs/>
          <w:bdr w:val="none" w:sz="0" w:space="0" w:color="auto" w:frame="1"/>
        </w:rPr>
        <w:t>Classes:</w:t>
      </w:r>
      <w:r w:rsidRPr="00122E20">
        <w:t> Choose one of the classes that appears in the </w:t>
      </w:r>
      <w:r w:rsidRPr="00122E20">
        <w:rPr>
          <w:i/>
          <w:iCs/>
          <w:bdr w:val="none" w:sz="0" w:space="0" w:color="auto" w:frame="1"/>
        </w:rPr>
        <w:t>Pathfinder Playtest Rulebook</w:t>
      </w:r>
      <w:r w:rsidRPr="00122E20">
        <w:t>.</w:t>
      </w:r>
    </w:p>
    <w:p w:rsidR="00404C91" w:rsidRPr="00122E20" w:rsidRDefault="00404C91" w:rsidP="00122E20">
      <w:pPr>
        <w:pStyle w:val="NoSpacing"/>
      </w:pPr>
      <w:r w:rsidRPr="00122E20">
        <w:rPr>
          <w:b/>
          <w:bCs/>
          <w:bdr w:val="none" w:sz="0" w:space="0" w:color="auto" w:frame="1"/>
        </w:rPr>
        <w:t>Feats:</w:t>
      </w:r>
      <w:r w:rsidRPr="00122E20">
        <w:t> All of the feats are available for use.</w:t>
      </w:r>
    </w:p>
    <w:p w:rsidR="00404C91" w:rsidRPr="00122E20" w:rsidRDefault="00404C91" w:rsidP="00122E20">
      <w:pPr>
        <w:pStyle w:val="NoSpacing"/>
      </w:pPr>
      <w:r w:rsidRPr="00122E20">
        <w:rPr>
          <w:b/>
          <w:bCs/>
          <w:bdr w:val="none" w:sz="0" w:space="0" w:color="auto" w:frame="1"/>
        </w:rPr>
        <w:t>Gear and Wealth:</w:t>
      </w:r>
      <w:r w:rsidRPr="00122E20">
        <w:t> Your character begins with 150 silver pieces (</w:t>
      </w:r>
      <w:proofErr w:type="spellStart"/>
      <w:r w:rsidRPr="00122E20">
        <w:t>sp</w:t>
      </w:r>
      <w:proofErr w:type="spellEnd"/>
      <w:r w:rsidRPr="00122E20">
        <w:t>) to spend as you like. Items with uncommon or rare rarities are not available unless you gain access to them with a character ability (for example, an elf with Weapon Familiarity gains access to uncommon elf weapons).</w:t>
      </w:r>
    </w:p>
    <w:p w:rsidR="00404C91" w:rsidRPr="00122E20" w:rsidRDefault="00404C91" w:rsidP="00122E20">
      <w:pPr>
        <w:pStyle w:val="NoSpacing"/>
      </w:pPr>
      <w:r w:rsidRPr="00122E20">
        <w:rPr>
          <w:b/>
          <w:bCs/>
          <w:bdr w:val="none" w:sz="0" w:space="0" w:color="auto" w:frame="1"/>
        </w:rPr>
        <w:t>Spells:</w:t>
      </w:r>
      <w:r w:rsidRPr="00122E20">
        <w:t> Choose any spells that have a common rarity. Spells with uncommon and rare rarities are not allowed.</w:t>
      </w:r>
    </w:p>
    <w:p w:rsidR="00122E20" w:rsidRPr="00122E20" w:rsidRDefault="00122E20" w:rsidP="00122E20">
      <w:pPr>
        <w:pStyle w:val="NoSpacing"/>
      </w:pPr>
    </w:p>
    <w:p w:rsidR="00404C91" w:rsidRPr="00122E20" w:rsidRDefault="00404C91" w:rsidP="00122E20">
      <w:pPr>
        <w:pStyle w:val="NoSpacing"/>
        <w:rPr>
          <w:rFonts w:eastAsia="Times New Roman"/>
        </w:rPr>
      </w:pPr>
      <w:r w:rsidRPr="00122E20">
        <w:rPr>
          <w:rFonts w:eastAsia="Times New Roman"/>
          <w:b/>
          <w:bCs/>
          <w:bdr w:val="none" w:sz="0" w:space="0" w:color="auto" w:frame="1"/>
        </w:rPr>
        <w:t>———Rules for Building a 5th-Level Playtest Character———</w:t>
      </w:r>
    </w:p>
    <w:p w:rsidR="00404C91" w:rsidRPr="00122E20" w:rsidRDefault="00404C91" w:rsidP="00122E20">
      <w:pPr>
        <w:pStyle w:val="NoSpacing"/>
        <w:rPr>
          <w:rFonts w:eastAsia="Times New Roman"/>
        </w:rPr>
      </w:pPr>
      <w:r w:rsidRPr="00122E20">
        <w:rPr>
          <w:rFonts w:eastAsia="Times New Roman"/>
        </w:rPr>
        <w:t>Use the following rules for creating your own character for Pathfinder Society Playtest adventures. Except where noted, all of the rules for building a 1st-level character apply.</w:t>
      </w:r>
    </w:p>
    <w:p w:rsidR="00404C91" w:rsidRPr="00122E20" w:rsidRDefault="00404C91" w:rsidP="00122E20">
      <w:pPr>
        <w:pStyle w:val="NoSpacing"/>
        <w:rPr>
          <w:rFonts w:eastAsia="Times New Roman"/>
        </w:rPr>
      </w:pPr>
      <w:r w:rsidRPr="00122E20">
        <w:rPr>
          <w:rFonts w:eastAsia="Times New Roman"/>
          <w:b/>
          <w:bCs/>
          <w:bdr w:val="none" w:sz="0" w:space="0" w:color="auto" w:frame="1"/>
        </w:rPr>
        <w:t>Gear and Wealth:</w:t>
      </w:r>
      <w:r w:rsidRPr="00122E20">
        <w:rPr>
          <w:rFonts w:eastAsia="Times New Roman"/>
        </w:rPr>
        <w:t> Your character begins with 50 gold pieces (</w:t>
      </w:r>
      <w:proofErr w:type="spellStart"/>
      <w:r w:rsidRPr="00122E20">
        <w:rPr>
          <w:rFonts w:eastAsia="Times New Roman"/>
        </w:rPr>
        <w:t>gp</w:t>
      </w:r>
      <w:proofErr w:type="spellEnd"/>
      <w:r w:rsidRPr="00122E20">
        <w:rPr>
          <w:rFonts w:eastAsia="Times New Roman"/>
        </w:rPr>
        <w:t>). In addition, you begin with the following permanent items. </w:t>
      </w:r>
    </w:p>
    <w:p w:rsidR="00404C91" w:rsidRPr="00122E20" w:rsidRDefault="00404C91" w:rsidP="00122E20">
      <w:pPr>
        <w:pStyle w:val="NoSpacing"/>
      </w:pPr>
      <w:r w:rsidRPr="00122E20">
        <w:t>One 4th-level item </w:t>
      </w:r>
    </w:p>
    <w:p w:rsidR="00404C91" w:rsidRPr="00122E20" w:rsidRDefault="00404C91" w:rsidP="00122E20">
      <w:pPr>
        <w:pStyle w:val="NoSpacing"/>
      </w:pPr>
      <w:r w:rsidRPr="00122E20">
        <w:t>Two 3rd-level items </w:t>
      </w:r>
    </w:p>
    <w:p w:rsidR="00404C91" w:rsidRPr="00122E20" w:rsidRDefault="00404C91" w:rsidP="00122E20">
      <w:pPr>
        <w:pStyle w:val="NoSpacing"/>
      </w:pPr>
      <w:r w:rsidRPr="00122E20">
        <w:t>One 2nd-level item </w:t>
      </w:r>
    </w:p>
    <w:p w:rsidR="00404C91" w:rsidRPr="00122E20" w:rsidRDefault="00404C91" w:rsidP="00122E20">
      <w:pPr>
        <w:pStyle w:val="NoSpacing"/>
      </w:pPr>
      <w:r w:rsidRPr="00122E20">
        <w:t>Two 1st-level items</w:t>
      </w:r>
    </w:p>
    <w:p w:rsidR="00404C91" w:rsidRPr="00122E20" w:rsidRDefault="00404C91" w:rsidP="00122E20">
      <w:pPr>
        <w:pStyle w:val="NoSpacing"/>
        <w:rPr>
          <w:rFonts w:eastAsia="Times New Roman"/>
        </w:rPr>
      </w:pPr>
      <w:r w:rsidRPr="00122E20">
        <w:rPr>
          <w:rFonts w:eastAsia="Times New Roman"/>
          <w:b/>
          <w:bCs/>
          <w:bdr w:val="none" w:sz="0" w:space="0" w:color="auto" w:frame="1"/>
        </w:rPr>
        <w:t>Rarity:</w:t>
      </w:r>
      <w:r w:rsidRPr="00122E20">
        <w:rPr>
          <w:rFonts w:eastAsia="Times New Roman"/>
        </w:rPr>
        <w:t> Your character may select one character option—a piece of equipment, a magic item, or a spell—that has the uncommon rarity. Any spell must appear on your class’s spell list; for example, a wizard cannot learn a bard’s </w:t>
      </w:r>
      <w:r w:rsidRPr="00122E20">
        <w:rPr>
          <w:rFonts w:eastAsia="Times New Roman"/>
          <w:i/>
          <w:iCs/>
          <w:bdr w:val="none" w:sz="0" w:space="0" w:color="auto" w:frame="1"/>
        </w:rPr>
        <w:t>inspire courage</w:t>
      </w:r>
      <w:r w:rsidRPr="00122E20">
        <w:rPr>
          <w:rFonts w:eastAsia="Times New Roman"/>
        </w:rPr>
        <w:t> composition spell or a cleric’s </w:t>
      </w:r>
      <w:r w:rsidRPr="00122E20">
        <w:rPr>
          <w:rFonts w:eastAsia="Times New Roman"/>
          <w:i/>
          <w:iCs/>
          <w:bdr w:val="none" w:sz="0" w:space="0" w:color="auto" w:frame="1"/>
        </w:rPr>
        <w:t>fire ray</w:t>
      </w:r>
      <w:r w:rsidRPr="00122E20">
        <w:rPr>
          <w:rFonts w:eastAsia="Times New Roman"/>
        </w:rPr>
        <w:t> domain spell, but he could learn </w:t>
      </w:r>
      <w:proofErr w:type="spellStart"/>
      <w:r w:rsidRPr="00122E20">
        <w:rPr>
          <w:rFonts w:eastAsia="Times New Roman"/>
          <w:i/>
          <w:iCs/>
          <w:bdr w:val="none" w:sz="0" w:space="0" w:color="auto" w:frame="1"/>
        </w:rPr>
        <w:t>nondetection</w:t>
      </w:r>
      <w:proofErr w:type="spellEnd"/>
      <w:r w:rsidRPr="00122E20">
        <w:rPr>
          <w:rFonts w:eastAsia="Times New Roman"/>
        </w:rPr>
        <w:t>.</w:t>
      </w:r>
    </w:p>
    <w:p w:rsidR="00404C91" w:rsidRPr="00122E20" w:rsidRDefault="00404C91" w:rsidP="00122E20">
      <w:pPr>
        <w:pStyle w:val="NoSpacing"/>
      </w:pPr>
    </w:p>
    <w:p w:rsidR="00404C91" w:rsidRPr="00122E20" w:rsidRDefault="00404C91" w:rsidP="00122E20">
      <w:pPr>
        <w:pStyle w:val="NoSpacing"/>
      </w:pPr>
    </w:p>
    <w:p w:rsidR="00404C91" w:rsidRPr="00122E20" w:rsidRDefault="00404C91" w:rsidP="00122E20">
      <w:pPr>
        <w:pStyle w:val="NoSpacing"/>
        <w:rPr>
          <w:rFonts w:eastAsia="Times New Roman"/>
        </w:rPr>
      </w:pPr>
      <w:r w:rsidRPr="00122E20">
        <w:rPr>
          <w:rFonts w:eastAsia="Times New Roman"/>
          <w:b/>
          <w:bCs/>
          <w:bdr w:val="none" w:sz="0" w:space="0" w:color="auto" w:frame="1"/>
        </w:rPr>
        <w:t>———Rules for Building a 10th-Level Playtest Character———</w:t>
      </w:r>
    </w:p>
    <w:p w:rsidR="00404C91" w:rsidRPr="00122E20" w:rsidRDefault="00404C91" w:rsidP="00122E20">
      <w:pPr>
        <w:pStyle w:val="NoSpacing"/>
        <w:rPr>
          <w:rFonts w:eastAsia="Times New Roman"/>
        </w:rPr>
      </w:pPr>
      <w:r w:rsidRPr="00122E20">
        <w:rPr>
          <w:rFonts w:eastAsia="Times New Roman"/>
        </w:rPr>
        <w:t>Use the following rules for creating your own character for Pathfinder Society Playtest adventures. Except where noted, all of the rules for building a 1st-level character apply.</w:t>
      </w:r>
    </w:p>
    <w:p w:rsidR="00404C91" w:rsidRPr="00122E20" w:rsidRDefault="00404C91" w:rsidP="00122E20">
      <w:pPr>
        <w:pStyle w:val="NoSpacing"/>
        <w:rPr>
          <w:rFonts w:eastAsia="Times New Roman"/>
        </w:rPr>
      </w:pPr>
      <w:r w:rsidRPr="00122E20">
        <w:rPr>
          <w:rFonts w:eastAsia="Times New Roman"/>
          <w:b/>
          <w:bCs/>
          <w:bdr w:val="none" w:sz="0" w:space="0" w:color="auto" w:frame="1"/>
        </w:rPr>
        <w:t>Gear and Wealth:</w:t>
      </w:r>
      <w:r w:rsidRPr="00122E20">
        <w:rPr>
          <w:rFonts w:eastAsia="Times New Roman"/>
        </w:rPr>
        <w:t> Your character begins with 350 gold pieces (</w:t>
      </w:r>
      <w:proofErr w:type="spellStart"/>
      <w:r w:rsidRPr="00122E20">
        <w:rPr>
          <w:rFonts w:eastAsia="Times New Roman"/>
        </w:rPr>
        <w:t>gp</w:t>
      </w:r>
      <w:proofErr w:type="spellEnd"/>
      <w:r w:rsidRPr="00122E20">
        <w:rPr>
          <w:rFonts w:eastAsia="Times New Roman"/>
        </w:rPr>
        <w:t>). In addition, you begin with the following permanent items. </w:t>
      </w:r>
    </w:p>
    <w:p w:rsidR="00404C91" w:rsidRPr="00122E20" w:rsidRDefault="00404C91" w:rsidP="00122E20">
      <w:pPr>
        <w:pStyle w:val="NoSpacing"/>
      </w:pPr>
      <w:r w:rsidRPr="00122E20">
        <w:t>One 9th-level item </w:t>
      </w:r>
    </w:p>
    <w:p w:rsidR="00404C91" w:rsidRPr="00122E20" w:rsidRDefault="00404C91" w:rsidP="00122E20">
      <w:pPr>
        <w:pStyle w:val="NoSpacing"/>
      </w:pPr>
      <w:r w:rsidRPr="00122E20">
        <w:t>Two 8th-level items </w:t>
      </w:r>
    </w:p>
    <w:p w:rsidR="00404C91" w:rsidRPr="00122E20" w:rsidRDefault="00404C91" w:rsidP="00122E20">
      <w:pPr>
        <w:pStyle w:val="NoSpacing"/>
      </w:pPr>
      <w:r w:rsidRPr="00122E20">
        <w:t>One 7th-level item </w:t>
      </w:r>
    </w:p>
    <w:p w:rsidR="00404C91" w:rsidRPr="00122E20" w:rsidRDefault="00404C91" w:rsidP="00122E20">
      <w:pPr>
        <w:pStyle w:val="NoSpacing"/>
      </w:pPr>
      <w:r w:rsidRPr="00122E20">
        <w:t>Two 6th-level items</w:t>
      </w:r>
    </w:p>
    <w:p w:rsidR="00404C91" w:rsidRPr="00122E20" w:rsidRDefault="00404C91" w:rsidP="00122E20">
      <w:pPr>
        <w:pStyle w:val="NoSpacing"/>
      </w:pPr>
    </w:p>
    <w:p w:rsidR="00404C91" w:rsidRPr="00122E20" w:rsidRDefault="00404C91" w:rsidP="00122E20">
      <w:pPr>
        <w:pStyle w:val="NoSpacing"/>
        <w:rPr>
          <w:rFonts w:eastAsia="Times New Roman"/>
        </w:rPr>
      </w:pPr>
      <w:r w:rsidRPr="00122E20">
        <w:rPr>
          <w:rFonts w:eastAsia="Times New Roman"/>
          <w:b/>
          <w:bCs/>
          <w:bdr w:val="none" w:sz="0" w:space="0" w:color="auto" w:frame="1"/>
        </w:rPr>
        <w:t>Rarity:</w:t>
      </w:r>
      <w:r w:rsidRPr="00122E20">
        <w:rPr>
          <w:rFonts w:eastAsia="Times New Roman"/>
        </w:rPr>
        <w:t> Your character may select one character option—a piece of equipment, a magic item, or a spell—that has the uncommon rarity. Any spell must appear on your class’s spell list; for example, a wizard cannot learn a bard’s </w:t>
      </w:r>
      <w:r w:rsidRPr="00122E20">
        <w:rPr>
          <w:rFonts w:eastAsia="Times New Roman"/>
          <w:i/>
          <w:iCs/>
          <w:bdr w:val="none" w:sz="0" w:space="0" w:color="auto" w:frame="1"/>
        </w:rPr>
        <w:t>inspire courage</w:t>
      </w:r>
      <w:r w:rsidRPr="00122E20">
        <w:rPr>
          <w:rFonts w:eastAsia="Times New Roman"/>
        </w:rPr>
        <w:t> composition spell or a cleric’s </w:t>
      </w:r>
      <w:r w:rsidRPr="00122E20">
        <w:rPr>
          <w:rFonts w:eastAsia="Times New Roman"/>
          <w:i/>
          <w:iCs/>
          <w:bdr w:val="none" w:sz="0" w:space="0" w:color="auto" w:frame="1"/>
        </w:rPr>
        <w:t>fire ray</w:t>
      </w:r>
      <w:r w:rsidRPr="00122E20">
        <w:rPr>
          <w:rFonts w:eastAsia="Times New Roman"/>
        </w:rPr>
        <w:t> domain spell, but he could learn </w:t>
      </w:r>
      <w:proofErr w:type="spellStart"/>
      <w:r w:rsidRPr="00122E20">
        <w:rPr>
          <w:rFonts w:eastAsia="Times New Roman"/>
          <w:i/>
          <w:iCs/>
          <w:bdr w:val="none" w:sz="0" w:space="0" w:color="auto" w:frame="1"/>
        </w:rPr>
        <w:t>nondetection</w:t>
      </w:r>
      <w:proofErr w:type="spellEnd"/>
      <w:r w:rsidRPr="00122E20">
        <w:rPr>
          <w:rFonts w:eastAsia="Times New Roman"/>
        </w:rPr>
        <w:t>.</w:t>
      </w:r>
    </w:p>
    <w:sectPr w:rsidR="00404C91" w:rsidRPr="00122E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C274B"/>
    <w:multiLevelType w:val="hybridMultilevel"/>
    <w:tmpl w:val="D5ACB6D2"/>
    <w:lvl w:ilvl="0" w:tplc="80B0596C">
      <w:numFmt w:val="bullet"/>
      <w:lvlText w:val="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42B33"/>
    <w:multiLevelType w:val="hybridMultilevel"/>
    <w:tmpl w:val="F8C8D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B6225"/>
    <w:multiLevelType w:val="hybridMultilevel"/>
    <w:tmpl w:val="C4941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0216A"/>
    <w:multiLevelType w:val="hybridMultilevel"/>
    <w:tmpl w:val="3E2A3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ED71E8"/>
    <w:multiLevelType w:val="hybridMultilevel"/>
    <w:tmpl w:val="39D28430"/>
    <w:lvl w:ilvl="0" w:tplc="80B0596C">
      <w:numFmt w:val="bullet"/>
      <w:lvlText w:val="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105706"/>
    <w:multiLevelType w:val="hybridMultilevel"/>
    <w:tmpl w:val="84FE9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003ED0"/>
    <w:multiLevelType w:val="hybridMultilevel"/>
    <w:tmpl w:val="04B03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A681A99"/>
    <w:multiLevelType w:val="hybridMultilevel"/>
    <w:tmpl w:val="0F06A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C91"/>
    <w:rsid w:val="00122E20"/>
    <w:rsid w:val="00404C91"/>
    <w:rsid w:val="00755777"/>
    <w:rsid w:val="00856EB3"/>
    <w:rsid w:val="00AC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1BA3B9-605D-4906-8947-9204C6D6A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4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04C91"/>
    <w:pPr>
      <w:ind w:left="720"/>
      <w:contextualSpacing/>
    </w:pPr>
  </w:style>
  <w:style w:type="paragraph" w:styleId="NoSpacing">
    <w:name w:val="No Spacing"/>
    <w:uiPriority w:val="1"/>
    <w:qFormat/>
    <w:rsid w:val="00404C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2266</TotalTime>
  <Pages>1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Symantec</Company>
  <LinksUpToDate>false</LinksUpToDate>
  <CharactersWithSpaces>2824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Apperson</dc:creator>
  <cp:keywords/>
  <dc:description/>
  <cp:lastModifiedBy>Keith Apperson</cp:lastModifiedBy>
  <cp:revision>2</cp:revision>
  <dcterms:created xsi:type="dcterms:W3CDTF">2018-08-02T16:04:00Z</dcterms:created>
  <dcterms:modified xsi:type="dcterms:W3CDTF">2018-08-06T14:54:00Z</dcterms:modified>
</cp:coreProperties>
</file>