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1E1C" w:rsidRPr="00BF1E1C" w:rsidRDefault="00D86D16" w:rsidP="00BF1E1C">
      <w:pPr>
        <w:pStyle w:val="Title"/>
      </w:pPr>
      <w:r>
        <w:t>Skitter Shot</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8B4783" w:rsidRDefault="008B4783" w:rsidP="000D385D"/>
    <w:p w:rsidR="00523D59" w:rsidRDefault="00523D59" w:rsidP="000D385D"/>
    <w:p w:rsidR="008B4783" w:rsidRDefault="008B4783" w:rsidP="000D385D"/>
    <w:p w:rsidR="00647A71" w:rsidRDefault="00647A71" w:rsidP="000D385D"/>
    <w:p w:rsidR="00647A71" w:rsidRDefault="00647A71" w:rsidP="000D385D"/>
    <w:p w:rsidR="00647A71" w:rsidRDefault="00647A71"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w:t>
      </w:r>
      <w:proofErr w:type="spellStart"/>
      <w:r w:rsidRPr="00C252CB">
        <w:rPr>
          <w:shd w:val="clear" w:color="auto" w:fill="FFFFFF" w:themeFill="background1"/>
        </w:rPr>
        <w:t>Paizo</w:t>
      </w:r>
      <w:proofErr w:type="spellEnd"/>
      <w:r w:rsidRPr="00C252CB">
        <w:rPr>
          <w:shd w:val="clear" w:color="auto" w:fill="FFFFFF" w:themeFill="background1"/>
        </w:rPr>
        <w:t xml:space="preserve"> Inc., which are used under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w:t>
      </w:r>
      <w:proofErr w:type="spellStart"/>
      <w:r w:rsidRPr="00C252CB">
        <w:rPr>
          <w:shd w:val="clear" w:color="auto" w:fill="FFFFFF" w:themeFill="background1"/>
        </w:rPr>
        <w:t>Paizo</w:t>
      </w:r>
      <w:proofErr w:type="spellEnd"/>
      <w:r w:rsidRPr="00C252CB">
        <w:rPr>
          <w:shd w:val="clear" w:color="auto" w:fill="FFFFFF" w:themeFill="background1"/>
        </w:rPr>
        <w:t xml:space="preserve"> Inc. For more information about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w:t>
        </w:r>
        <w:proofErr w:type="spellStart"/>
        <w:r w:rsidRPr="00C252CB">
          <w:rPr>
            <w:rStyle w:val="Hyperlink"/>
            <w:color w:val="4D3A98"/>
            <w:bdr w:val="none" w:sz="0" w:space="0" w:color="auto" w:frame="1"/>
            <w:shd w:val="clear" w:color="auto" w:fill="FFFFFF" w:themeFill="background1"/>
          </w:rPr>
          <w:t>communityuse</w:t>
        </w:r>
        <w:proofErr w:type="spellEnd"/>
      </w:hyperlink>
      <w:r w:rsidRPr="00C252CB">
        <w:rPr>
          <w:shd w:val="clear" w:color="auto" w:fill="FFFFFF" w:themeFill="background1"/>
        </w:rPr>
        <w:t xml:space="preserve">. For more information about </w:t>
      </w:r>
      <w:proofErr w:type="spellStart"/>
      <w:r w:rsidRPr="00C252CB">
        <w:rPr>
          <w:shd w:val="clear" w:color="auto" w:fill="FFFFFF" w:themeFill="background1"/>
        </w:rPr>
        <w:t>Paizo</w:t>
      </w:r>
      <w:proofErr w:type="spellEnd"/>
      <w:r w:rsidRPr="00C252CB">
        <w:rPr>
          <w:shd w:val="clear" w:color="auto" w:fill="FFFFFF" w:themeFill="background1"/>
        </w:rPr>
        <w:t xml:space="preserve"> Inc. and </w:t>
      </w:r>
      <w:proofErr w:type="spellStart"/>
      <w:r w:rsidRPr="00C252CB">
        <w:rPr>
          <w:shd w:val="clear" w:color="auto" w:fill="FFFFFF" w:themeFill="background1"/>
        </w:rPr>
        <w:t>Paizo</w:t>
      </w:r>
      <w:proofErr w:type="spellEnd"/>
      <w:r w:rsidRPr="00C252CB">
        <w:rPr>
          <w:shd w:val="clear" w:color="auto" w:fill="FFFFFF" w:themeFill="background1"/>
        </w:rPr>
        <w:t xml:space="preserve">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8A6238" w:rsidRDefault="0045193F">
      <w:pPr>
        <w:spacing w:after="200" w:line="276" w:lineRule="auto"/>
        <w:rPr>
          <w:shd w:val="clear" w:color="auto" w:fill="FFFFFF" w:themeFill="background1"/>
        </w:rPr>
      </w:pPr>
      <w:r>
        <w:rPr>
          <w:shd w:val="clear" w:color="auto" w:fill="FFFFFF" w:themeFill="background1"/>
        </w:rPr>
        <w:br w:type="page"/>
      </w:r>
    </w:p>
    <w:p w:rsidR="00CD68E1" w:rsidRDefault="00D86D16" w:rsidP="00CD68E1">
      <w:pPr>
        <w:pStyle w:val="Heading1"/>
      </w:pPr>
      <w:r>
        <w:lastRenderedPageBreak/>
        <w:t>1. Entryway</w:t>
      </w:r>
    </w:p>
    <w:p w:rsidR="00D86D16" w:rsidRPr="00D86D16" w:rsidRDefault="00D86D16" w:rsidP="00D86D16">
      <w:pPr>
        <w:pStyle w:val="Heading2"/>
      </w:pPr>
      <w:r w:rsidRPr="00D86D16">
        <w:t>OBSERVER-CLASS SECURITY ROBOT</w:t>
      </w:r>
      <w:r>
        <w:t xml:space="preserve"> (3)</w:t>
      </w:r>
      <w:r w:rsidRPr="00D86D16">
        <w:t xml:space="preserve"> </w:t>
      </w:r>
      <w:r>
        <w:tab/>
      </w:r>
      <w:r>
        <w:tab/>
      </w:r>
      <w:r>
        <w:tab/>
      </w:r>
      <w:r>
        <w:tab/>
      </w:r>
      <w:r>
        <w:tab/>
      </w:r>
      <w:r>
        <w:tab/>
      </w:r>
      <w:r>
        <w:tab/>
      </w:r>
      <w:r>
        <w:tab/>
      </w:r>
      <w:r w:rsidRPr="00D86D16">
        <w:t xml:space="preserve">CR 1 </w:t>
      </w:r>
    </w:p>
    <w:p w:rsidR="00D86D16" w:rsidRPr="00D86D16" w:rsidRDefault="00D86D16" w:rsidP="00D86D16">
      <w:pPr>
        <w:pStyle w:val="Statblock"/>
      </w:pPr>
      <w:r w:rsidRPr="00D86D16">
        <w:rPr>
          <w:b/>
          <w:bCs/>
        </w:rPr>
        <w:t>XP 400</w:t>
      </w:r>
      <w:r>
        <w:rPr>
          <w:b/>
          <w:bCs/>
        </w:rPr>
        <w:t xml:space="preserve"> each</w:t>
      </w:r>
      <w:r w:rsidRPr="00D86D16">
        <w:rPr>
          <w:b/>
          <w:bCs/>
        </w:rPr>
        <w:t xml:space="preserve"> </w:t>
      </w:r>
    </w:p>
    <w:p w:rsidR="00D86D16" w:rsidRPr="00D86D16" w:rsidRDefault="00D86D16" w:rsidP="00D86D16">
      <w:pPr>
        <w:pStyle w:val="Statblock"/>
      </w:pPr>
      <w:r w:rsidRPr="00D86D16">
        <w:t xml:space="preserve">N Small construct (technological) </w:t>
      </w:r>
    </w:p>
    <w:p w:rsidR="00D86D16" w:rsidRPr="00D86D16" w:rsidRDefault="00D86D16" w:rsidP="00D86D16">
      <w:pPr>
        <w:pStyle w:val="Statblock"/>
      </w:pPr>
      <w:proofErr w:type="spellStart"/>
      <w:r w:rsidRPr="00D86D16">
        <w:rPr>
          <w:b/>
          <w:bCs/>
        </w:rPr>
        <w:t>Init</w:t>
      </w:r>
      <w:proofErr w:type="spellEnd"/>
      <w:r w:rsidRPr="00D86D16">
        <w:rPr>
          <w:b/>
          <w:bCs/>
        </w:rPr>
        <w:t xml:space="preserve"> </w:t>
      </w:r>
      <w:r w:rsidRPr="00D86D16">
        <w:t xml:space="preserve">+4; </w:t>
      </w:r>
      <w:r w:rsidRPr="00D86D16">
        <w:rPr>
          <w:b/>
          <w:bCs/>
        </w:rPr>
        <w:t xml:space="preserve">Senses </w:t>
      </w:r>
      <w:proofErr w:type="spellStart"/>
      <w:r w:rsidRPr="00D86D16">
        <w:t>darkvision</w:t>
      </w:r>
      <w:proofErr w:type="spellEnd"/>
      <w:r w:rsidRPr="00D86D16">
        <w:t xml:space="preserve"> 60 ft., low-light vision; </w:t>
      </w:r>
      <w:r w:rsidRPr="00D86D16">
        <w:rPr>
          <w:b/>
          <w:bCs/>
        </w:rPr>
        <w:t xml:space="preserve">Perception </w:t>
      </w:r>
      <w:r w:rsidRPr="00D86D16">
        <w:t xml:space="preserve">+5 </w:t>
      </w:r>
    </w:p>
    <w:p w:rsidR="00D86D16" w:rsidRPr="00D86D16" w:rsidRDefault="00D86D16" w:rsidP="00D86D16">
      <w:pPr>
        <w:pStyle w:val="StatblockHeading"/>
      </w:pPr>
      <w:r w:rsidRPr="00D86D16">
        <w:t xml:space="preserve">DEFENSE </w:t>
      </w:r>
      <w:r>
        <w:tab/>
      </w:r>
      <w:r>
        <w:tab/>
      </w:r>
      <w:r>
        <w:tab/>
      </w:r>
      <w:r>
        <w:tab/>
      </w:r>
      <w:r>
        <w:tab/>
      </w:r>
      <w:r>
        <w:tab/>
      </w:r>
      <w:r>
        <w:tab/>
      </w:r>
      <w:r>
        <w:tab/>
      </w:r>
      <w:r>
        <w:tab/>
      </w:r>
      <w:r>
        <w:tab/>
      </w:r>
      <w:r>
        <w:tab/>
      </w:r>
      <w:r w:rsidRPr="00D86D16">
        <w:t xml:space="preserve">HP </w:t>
      </w:r>
      <w:r w:rsidRPr="00D86D16">
        <w:rPr>
          <w:b w:val="0"/>
        </w:rPr>
        <w:t>17</w:t>
      </w:r>
      <w:r w:rsidRPr="00D86D16">
        <w:t xml:space="preserve"> </w:t>
      </w:r>
    </w:p>
    <w:p w:rsidR="00D86D16" w:rsidRPr="00D86D16" w:rsidRDefault="00D86D16" w:rsidP="00D86D16">
      <w:pPr>
        <w:pStyle w:val="Statblock"/>
      </w:pPr>
      <w:r w:rsidRPr="00D86D16">
        <w:rPr>
          <w:b/>
          <w:bCs/>
        </w:rPr>
        <w:t xml:space="preserve">EAC </w:t>
      </w:r>
      <w:r w:rsidRPr="00D86D16">
        <w:t xml:space="preserve">14; </w:t>
      </w:r>
      <w:r w:rsidRPr="00D86D16">
        <w:rPr>
          <w:b/>
          <w:bCs/>
        </w:rPr>
        <w:t xml:space="preserve">KAC </w:t>
      </w:r>
      <w:r w:rsidRPr="00D86D16">
        <w:t xml:space="preserve">15 </w:t>
      </w:r>
    </w:p>
    <w:p w:rsidR="00D86D16" w:rsidRPr="00D86D16" w:rsidRDefault="00D86D16" w:rsidP="00D86D16">
      <w:pPr>
        <w:pStyle w:val="Statblock"/>
      </w:pPr>
      <w:r w:rsidRPr="00D86D16">
        <w:rPr>
          <w:b/>
          <w:bCs/>
        </w:rPr>
        <w:t xml:space="preserve">Fort </w:t>
      </w:r>
      <w:r w:rsidRPr="00D86D16">
        <w:t xml:space="preserve">+1; </w:t>
      </w:r>
      <w:r w:rsidRPr="00D86D16">
        <w:rPr>
          <w:b/>
          <w:bCs/>
        </w:rPr>
        <w:t xml:space="preserve">Ref </w:t>
      </w:r>
      <w:r w:rsidRPr="00D86D16">
        <w:t xml:space="preserve">+1; </w:t>
      </w:r>
      <w:r w:rsidRPr="00D86D16">
        <w:rPr>
          <w:b/>
          <w:bCs/>
        </w:rPr>
        <w:t xml:space="preserve">Will </w:t>
      </w:r>
      <w:r w:rsidRPr="00D86D16">
        <w:t xml:space="preserve">–1 </w:t>
      </w:r>
    </w:p>
    <w:p w:rsidR="00D86D16" w:rsidRPr="00D86D16" w:rsidRDefault="00D86D16" w:rsidP="00D86D16">
      <w:pPr>
        <w:pStyle w:val="Statblock"/>
      </w:pPr>
      <w:r w:rsidRPr="00D86D16">
        <w:rPr>
          <w:b/>
          <w:bCs/>
        </w:rPr>
        <w:t xml:space="preserve">Defensive Abilities </w:t>
      </w:r>
      <w:r w:rsidRPr="00D86D16">
        <w:t xml:space="preserve">exigency, integrated weapons; </w:t>
      </w:r>
      <w:r w:rsidRPr="00D86D16">
        <w:rPr>
          <w:b/>
          <w:bCs/>
        </w:rPr>
        <w:t xml:space="preserve">Immunities </w:t>
      </w:r>
      <w:r w:rsidRPr="00D86D16">
        <w:t xml:space="preserve">construct immunities </w:t>
      </w:r>
    </w:p>
    <w:p w:rsidR="00D86D16" w:rsidRPr="00D86D16" w:rsidRDefault="00D86D16" w:rsidP="00D86D16">
      <w:pPr>
        <w:pStyle w:val="Statblock"/>
      </w:pPr>
      <w:r w:rsidRPr="00D86D16">
        <w:rPr>
          <w:b/>
          <w:bCs/>
        </w:rPr>
        <w:t xml:space="preserve">Weaknesses </w:t>
      </w:r>
      <w:r w:rsidRPr="00D86D16">
        <w:t xml:space="preserve">vulnerable to critical hits, vulnerable to electricity </w:t>
      </w:r>
    </w:p>
    <w:p w:rsidR="00D86D16" w:rsidRPr="00D86D16" w:rsidRDefault="00D86D16" w:rsidP="00D86D16">
      <w:pPr>
        <w:pStyle w:val="StatblockHeading"/>
      </w:pPr>
      <w:r w:rsidRPr="00D86D16">
        <w:t xml:space="preserve">OFFENSE </w:t>
      </w:r>
    </w:p>
    <w:p w:rsidR="00D86D16" w:rsidRPr="00D86D16" w:rsidRDefault="00D86D16" w:rsidP="00D86D16">
      <w:pPr>
        <w:pStyle w:val="Statblock"/>
      </w:pPr>
      <w:r w:rsidRPr="00D86D16">
        <w:rPr>
          <w:b/>
          <w:bCs/>
        </w:rPr>
        <w:t xml:space="preserve">Speed </w:t>
      </w:r>
      <w:r w:rsidRPr="00D86D16">
        <w:t xml:space="preserve">30 ft., fly 30 ft. (Ex, average) </w:t>
      </w:r>
    </w:p>
    <w:p w:rsidR="00D86D16" w:rsidRPr="00D86D16" w:rsidRDefault="00D86D16" w:rsidP="00D86D16">
      <w:pPr>
        <w:pStyle w:val="Statblock"/>
      </w:pPr>
      <w:r w:rsidRPr="00D86D16">
        <w:rPr>
          <w:b/>
          <w:bCs/>
        </w:rPr>
        <w:t xml:space="preserve">Melee </w:t>
      </w:r>
      <w:r w:rsidRPr="00D86D16">
        <w:t xml:space="preserve">slam +6 (1d6+3 B) </w:t>
      </w:r>
    </w:p>
    <w:p w:rsidR="00D86D16" w:rsidRPr="00D86D16" w:rsidRDefault="00D86D16" w:rsidP="00D86D16">
      <w:pPr>
        <w:pStyle w:val="Statblock"/>
      </w:pPr>
      <w:r w:rsidRPr="00D86D16">
        <w:rPr>
          <w:b/>
          <w:bCs/>
        </w:rPr>
        <w:t xml:space="preserve">Ranged </w:t>
      </w:r>
      <w:r w:rsidRPr="00D86D16">
        <w:t xml:space="preserve">integrated </w:t>
      </w:r>
      <w:proofErr w:type="spellStart"/>
      <w:r w:rsidRPr="00D86D16">
        <w:t>pulsecaster</w:t>
      </w:r>
      <w:proofErr w:type="spellEnd"/>
      <w:r w:rsidRPr="00D86D16">
        <w:t xml:space="preserve"> pistol +9 (1d4+1 E nonlethal</w:t>
      </w:r>
      <w:r>
        <w:t>, range 30 ft.</w:t>
      </w:r>
      <w:r w:rsidRPr="00D86D16">
        <w:t xml:space="preserve">), or </w:t>
      </w:r>
    </w:p>
    <w:p w:rsidR="00D86D16" w:rsidRDefault="00D86D16" w:rsidP="00D86D16">
      <w:pPr>
        <w:pStyle w:val="Statblock"/>
        <w:ind w:left="360"/>
      </w:pPr>
      <w:proofErr w:type="spellStart"/>
      <w:proofErr w:type="gramStart"/>
      <w:r w:rsidRPr="00D86D16">
        <w:t>stickybomb</w:t>
      </w:r>
      <w:proofErr w:type="spellEnd"/>
      <w:proofErr w:type="gramEnd"/>
      <w:r w:rsidRPr="00D86D16">
        <w:t xml:space="preserve"> grenade I +9 (explode [10 ft., entangled 2d4 rounds, DC 10]</w:t>
      </w:r>
      <w:r>
        <w:t>, range 20 ft.</w:t>
      </w:r>
      <w:r w:rsidRPr="00D86D16">
        <w:t xml:space="preserve">) </w:t>
      </w:r>
    </w:p>
    <w:p w:rsidR="00D86D16" w:rsidRDefault="00D86D16" w:rsidP="00D86D16">
      <w:pPr>
        <w:pStyle w:val="StatblockHeading"/>
      </w:pPr>
      <w:r>
        <w:t>Tactics</w:t>
      </w:r>
    </w:p>
    <w:p w:rsidR="00D86D16" w:rsidRDefault="00D86D16" w:rsidP="00D86D16">
      <w:pPr>
        <w:pStyle w:val="Statblock"/>
      </w:pPr>
      <w:r w:rsidRPr="00D86D16">
        <w:rPr>
          <w:b/>
        </w:rPr>
        <w:t>During Combat</w:t>
      </w:r>
      <w:r>
        <w:t xml:space="preserve"> The security robots use their nonlethal </w:t>
      </w:r>
      <w:proofErr w:type="spellStart"/>
      <w:r>
        <w:t>pulsecaster</w:t>
      </w:r>
      <w:proofErr w:type="spellEnd"/>
      <w:r>
        <w:t xml:space="preserve"> pistols and </w:t>
      </w:r>
      <w:proofErr w:type="spellStart"/>
      <w:r>
        <w:t>stickybomb</w:t>
      </w:r>
      <w:proofErr w:type="spellEnd"/>
      <w:r>
        <w:t xml:space="preserve"> grenades to subdue the PCs. If a </w:t>
      </w:r>
      <w:proofErr w:type="spellStart"/>
      <w:r>
        <w:t>skittermander</w:t>
      </w:r>
      <w:proofErr w:type="spellEnd"/>
      <w:r>
        <w:t xml:space="preserve"> gets too close to one of the robots, the robot attempts a full-action reposition combat maneuver to drag the </w:t>
      </w:r>
      <w:proofErr w:type="spellStart"/>
      <w:r>
        <w:t>skittermander</w:t>
      </w:r>
      <w:proofErr w:type="spellEnd"/>
      <w:r>
        <w:t xml:space="preserve"> toward and into one of the cages (which closes automatically once a creature is placed inside).</w:t>
      </w:r>
    </w:p>
    <w:p w:rsidR="00D86D16" w:rsidRPr="00D86D16" w:rsidRDefault="00D86D16" w:rsidP="00D86D16">
      <w:pPr>
        <w:pStyle w:val="Statblock"/>
      </w:pPr>
      <w:r w:rsidRPr="00D86D16">
        <w:rPr>
          <w:b/>
        </w:rPr>
        <w:t>Morale</w:t>
      </w:r>
      <w:r>
        <w:t xml:space="preserve"> The security robots fight until they are destroyed.</w:t>
      </w:r>
    </w:p>
    <w:p w:rsidR="00D86D16" w:rsidRPr="00D86D16" w:rsidRDefault="00D86D16" w:rsidP="00D86D16">
      <w:pPr>
        <w:pStyle w:val="StatblockHeading"/>
      </w:pPr>
      <w:r w:rsidRPr="00D86D16">
        <w:t xml:space="preserve">STATISTICS </w:t>
      </w:r>
    </w:p>
    <w:p w:rsidR="00D86D16" w:rsidRPr="00D86D16" w:rsidRDefault="00D86D16" w:rsidP="00D86D16">
      <w:pPr>
        <w:pStyle w:val="Statblock"/>
      </w:pPr>
      <w:proofErr w:type="spellStart"/>
      <w:proofErr w:type="gramStart"/>
      <w:r w:rsidRPr="00D86D16">
        <w:rPr>
          <w:b/>
          <w:bCs/>
        </w:rPr>
        <w:t>Str</w:t>
      </w:r>
      <w:proofErr w:type="spellEnd"/>
      <w:proofErr w:type="gramEnd"/>
      <w:r w:rsidRPr="00D86D16">
        <w:rPr>
          <w:b/>
          <w:bCs/>
        </w:rPr>
        <w:t xml:space="preserve"> </w:t>
      </w:r>
      <w:r w:rsidRPr="00D86D16">
        <w:t xml:space="preserve">+2; </w:t>
      </w:r>
      <w:proofErr w:type="spellStart"/>
      <w:r w:rsidRPr="00D86D16">
        <w:rPr>
          <w:b/>
          <w:bCs/>
        </w:rPr>
        <w:t>Dex</w:t>
      </w:r>
      <w:proofErr w:type="spellEnd"/>
      <w:r w:rsidRPr="00D86D16">
        <w:rPr>
          <w:b/>
          <w:bCs/>
        </w:rPr>
        <w:t xml:space="preserve"> </w:t>
      </w:r>
      <w:r w:rsidRPr="00D86D16">
        <w:t xml:space="preserve">+4; </w:t>
      </w:r>
      <w:r w:rsidRPr="00D86D16">
        <w:rPr>
          <w:b/>
          <w:bCs/>
        </w:rPr>
        <w:t xml:space="preserve">Con </w:t>
      </w:r>
      <w:r w:rsidRPr="00D86D16">
        <w:t xml:space="preserve">—; </w:t>
      </w:r>
      <w:proofErr w:type="spellStart"/>
      <w:r w:rsidRPr="00D86D16">
        <w:rPr>
          <w:b/>
          <w:bCs/>
        </w:rPr>
        <w:t>Int</w:t>
      </w:r>
      <w:proofErr w:type="spellEnd"/>
      <w:r w:rsidRPr="00D86D16">
        <w:rPr>
          <w:b/>
          <w:bCs/>
        </w:rPr>
        <w:t xml:space="preserve"> </w:t>
      </w:r>
      <w:r w:rsidRPr="00D86D16">
        <w:t xml:space="preserve">+1; </w:t>
      </w:r>
      <w:proofErr w:type="spellStart"/>
      <w:r w:rsidRPr="00D86D16">
        <w:rPr>
          <w:b/>
          <w:bCs/>
        </w:rPr>
        <w:t>Wis</w:t>
      </w:r>
      <w:proofErr w:type="spellEnd"/>
      <w:r w:rsidRPr="00D86D16">
        <w:rPr>
          <w:b/>
          <w:bCs/>
        </w:rPr>
        <w:t xml:space="preserve"> </w:t>
      </w:r>
      <w:r w:rsidRPr="00D86D16">
        <w:t xml:space="preserve">+0; </w:t>
      </w:r>
      <w:r w:rsidRPr="00D86D16">
        <w:rPr>
          <w:b/>
          <w:bCs/>
        </w:rPr>
        <w:t xml:space="preserve">Cha </w:t>
      </w:r>
      <w:r w:rsidRPr="00D86D16">
        <w:t xml:space="preserve">+0 </w:t>
      </w:r>
    </w:p>
    <w:p w:rsidR="00D86D16" w:rsidRPr="00D86D16" w:rsidRDefault="00D86D16" w:rsidP="00D86D16">
      <w:pPr>
        <w:pStyle w:val="Statblock"/>
      </w:pPr>
      <w:r w:rsidRPr="00D86D16">
        <w:rPr>
          <w:b/>
          <w:bCs/>
        </w:rPr>
        <w:t xml:space="preserve">Skills </w:t>
      </w:r>
      <w:r w:rsidRPr="00D86D16">
        <w:t xml:space="preserve">Acrobatics +10, Athletics +5, Computers +5 </w:t>
      </w:r>
    </w:p>
    <w:p w:rsidR="00D86D16" w:rsidRPr="00D86D16" w:rsidRDefault="00D86D16" w:rsidP="00D86D16">
      <w:pPr>
        <w:pStyle w:val="Statblock"/>
      </w:pPr>
      <w:r w:rsidRPr="00D86D16">
        <w:rPr>
          <w:b/>
          <w:bCs/>
        </w:rPr>
        <w:t xml:space="preserve">Languages </w:t>
      </w:r>
      <w:r w:rsidRPr="00D86D16">
        <w:t xml:space="preserve">Common </w:t>
      </w:r>
    </w:p>
    <w:p w:rsidR="00D86D16" w:rsidRPr="00D86D16" w:rsidRDefault="00D86D16" w:rsidP="00D86D16">
      <w:pPr>
        <w:pStyle w:val="Statblock"/>
      </w:pPr>
      <w:r w:rsidRPr="00D86D16">
        <w:rPr>
          <w:b/>
          <w:bCs/>
        </w:rPr>
        <w:t xml:space="preserve">Other Abilities </w:t>
      </w:r>
      <w:proofErr w:type="spellStart"/>
      <w:r w:rsidRPr="00D86D16">
        <w:t>unliving</w:t>
      </w:r>
      <w:proofErr w:type="spellEnd"/>
      <w:r w:rsidRPr="00D86D16">
        <w:t xml:space="preserve"> </w:t>
      </w:r>
    </w:p>
    <w:p w:rsidR="00D86D16" w:rsidRPr="00D86D16" w:rsidRDefault="00D86D16" w:rsidP="00D86D16">
      <w:pPr>
        <w:pStyle w:val="Statblock"/>
      </w:pPr>
      <w:r w:rsidRPr="00D86D16">
        <w:rPr>
          <w:b/>
          <w:bCs/>
        </w:rPr>
        <w:t xml:space="preserve">Gear </w:t>
      </w:r>
      <w:proofErr w:type="spellStart"/>
      <w:r w:rsidRPr="00D86D16">
        <w:t>pulsecaster</w:t>
      </w:r>
      <w:proofErr w:type="spellEnd"/>
      <w:r w:rsidRPr="00D86D16">
        <w:t xml:space="preserve"> pistol with 2 batteries (20 charges each), </w:t>
      </w:r>
      <w:proofErr w:type="spellStart"/>
      <w:r w:rsidRPr="00D86D16">
        <w:t>stickybomb</w:t>
      </w:r>
      <w:proofErr w:type="spellEnd"/>
      <w:r w:rsidRPr="00D86D16">
        <w:t xml:space="preserve"> grenades I (2) </w:t>
      </w:r>
    </w:p>
    <w:p w:rsidR="00D86D16" w:rsidRPr="00D86D16" w:rsidRDefault="00D86D16" w:rsidP="00D86D16">
      <w:pPr>
        <w:pStyle w:val="StatblockHeading"/>
      </w:pPr>
      <w:r w:rsidRPr="00D86D16">
        <w:t xml:space="preserve">SPECIAL ABILITIES </w:t>
      </w:r>
    </w:p>
    <w:p w:rsidR="00D86D16" w:rsidRPr="00D86D16" w:rsidRDefault="00D86D16" w:rsidP="00D86D16">
      <w:pPr>
        <w:pStyle w:val="Statblock"/>
      </w:pPr>
      <w:r w:rsidRPr="00D86D16">
        <w:rPr>
          <w:b/>
          <w:bCs/>
        </w:rPr>
        <w:t xml:space="preserve">Exigency (Ex) </w:t>
      </w:r>
      <w:r w:rsidRPr="00D86D16">
        <w:t xml:space="preserve">An observer-class security robot can expend a large store of energy to temporarily increase its processing power and attempt to avoid an attack. Once per day, it can reroll a failed Reflex saving throw with a +10 circumstance bonus. </w:t>
      </w:r>
    </w:p>
    <w:p w:rsidR="00D86D16" w:rsidRDefault="00D86D16" w:rsidP="00D86D16">
      <w:pPr>
        <w:pStyle w:val="Statblock"/>
        <w:rPr>
          <w:iCs/>
        </w:rPr>
      </w:pPr>
      <w:r w:rsidRPr="00D86D16">
        <w:rPr>
          <w:b/>
          <w:bCs/>
          <w:iCs/>
        </w:rPr>
        <w:t xml:space="preserve">Integrated Weapons (Ex) </w:t>
      </w:r>
      <w:r w:rsidRPr="00D86D16">
        <w:rPr>
          <w:iCs/>
        </w:rPr>
        <w:t>A security robot’s weapons are integrated into its frame and can’t be disarmed.</w:t>
      </w:r>
    </w:p>
    <w:p w:rsidR="00D86D16" w:rsidRPr="00D86D16" w:rsidRDefault="00D86D16" w:rsidP="00D86D16">
      <w:pPr>
        <w:pStyle w:val="Statblock"/>
      </w:pPr>
    </w:p>
    <w:p w:rsidR="00D86D16" w:rsidRPr="00D86D16" w:rsidRDefault="00D86D16" w:rsidP="00D86D16">
      <w:pPr>
        <w:pStyle w:val="StatblockHeading"/>
      </w:pPr>
      <w:r w:rsidRPr="00D86D16">
        <w:t xml:space="preserve">Combat Maneuver </w:t>
      </w:r>
    </w:p>
    <w:p w:rsidR="00D86D16" w:rsidRDefault="00D86D16" w:rsidP="009C0274">
      <w:pPr>
        <w:pStyle w:val="ItemText"/>
      </w:pPr>
      <w:r w:rsidRPr="00D86D16">
        <w:t>As a standard action, you can attempt one of the following combat maneuvers. For each maneuver, choose an opponent within your reach (including your weapon’s reach, if applicable) and then make a melee attack roll against the opponent’s KAC + 8. The effects of success vary depending on the maneuver, as described below.</w:t>
      </w:r>
    </w:p>
    <w:p w:rsidR="00D86D16" w:rsidRPr="00D86D16" w:rsidRDefault="00D86D16" w:rsidP="00D86D16">
      <w:pPr>
        <w:pStyle w:val="StatblockHeading"/>
      </w:pPr>
      <w:r w:rsidRPr="00D86D16">
        <w:t xml:space="preserve">Reposition </w:t>
      </w:r>
    </w:p>
    <w:p w:rsidR="00D86D16" w:rsidRPr="00D86D16" w:rsidRDefault="00D86D16" w:rsidP="009C0274">
      <w:pPr>
        <w:pStyle w:val="ItemText"/>
      </w:pPr>
      <w:r w:rsidRPr="00D86D16">
        <w:t xml:space="preserve">You change the target’s position to a different location still within your reach and within 5 feet of its original placement. You can move the target 5 additional feet for every 5 by which the result of your attack roll exceeds the target’s KAC + 8, but all movement must remain within your reach. You cannot move the target past an obstacle. </w:t>
      </w:r>
    </w:p>
    <w:p w:rsidR="00D86D16" w:rsidRDefault="00D86D16" w:rsidP="009C0274">
      <w:pPr>
        <w:pStyle w:val="ItemText"/>
      </w:pPr>
      <w:r w:rsidRPr="00D86D16">
        <w:t>If you reposition a creature as a full action, you can move a distance equal to the distance you repositioned your target (up to your move speed), dragging the target along with you.</w:t>
      </w:r>
    </w:p>
    <w:p w:rsidR="009C0274" w:rsidRDefault="00D86D16" w:rsidP="009C0274">
      <w:pPr>
        <w:pStyle w:val="Heading1"/>
      </w:pPr>
      <w:r>
        <w:br w:type="page"/>
      </w:r>
      <w:r>
        <w:lastRenderedPageBreak/>
        <w:t>4. Observation Deck</w:t>
      </w:r>
    </w:p>
    <w:p w:rsidR="009C0274" w:rsidRDefault="009C0274" w:rsidP="009C0274">
      <w:pPr>
        <w:pStyle w:val="Heading2"/>
      </w:pPr>
      <w:r>
        <w:t xml:space="preserve">SHADOW CREEPERS (6) </w:t>
      </w:r>
      <w:r>
        <w:tab/>
      </w:r>
      <w:r>
        <w:tab/>
      </w:r>
      <w:r>
        <w:tab/>
      </w:r>
      <w:r>
        <w:tab/>
      </w:r>
      <w:r>
        <w:tab/>
      </w:r>
      <w:r>
        <w:tab/>
      </w:r>
      <w:r>
        <w:tab/>
      </w:r>
      <w:r>
        <w:tab/>
      </w:r>
      <w:r>
        <w:tab/>
        <w:t>CR 1/3</w:t>
      </w:r>
    </w:p>
    <w:p w:rsidR="009C0274" w:rsidRPr="009C0274" w:rsidRDefault="009C0274" w:rsidP="009C0274">
      <w:pPr>
        <w:pStyle w:val="Statblock"/>
        <w:rPr>
          <w:b/>
        </w:rPr>
      </w:pPr>
      <w:r w:rsidRPr="009C0274">
        <w:rPr>
          <w:b/>
        </w:rPr>
        <w:t>XP 135 each</w:t>
      </w:r>
    </w:p>
    <w:p w:rsidR="009C0274" w:rsidRDefault="009C0274" w:rsidP="009C0274">
      <w:pPr>
        <w:pStyle w:val="Statblock"/>
      </w:pPr>
      <w:r>
        <w:t>NE Tiny outsider</w:t>
      </w:r>
    </w:p>
    <w:p w:rsidR="009C0274" w:rsidRDefault="009C0274" w:rsidP="009C0274">
      <w:pPr>
        <w:pStyle w:val="Statblock"/>
      </w:pPr>
      <w:proofErr w:type="spellStart"/>
      <w:r w:rsidRPr="009C0274">
        <w:rPr>
          <w:b/>
        </w:rPr>
        <w:t>Init</w:t>
      </w:r>
      <w:proofErr w:type="spellEnd"/>
      <w:r>
        <w:t xml:space="preserve"> +7; </w:t>
      </w:r>
      <w:r w:rsidRPr="009C0274">
        <w:rPr>
          <w:b/>
        </w:rPr>
        <w:t>Senses</w:t>
      </w:r>
      <w:r>
        <w:t xml:space="preserve"> </w:t>
      </w:r>
      <w:proofErr w:type="spellStart"/>
      <w:r>
        <w:t>darkvision</w:t>
      </w:r>
      <w:proofErr w:type="spellEnd"/>
      <w:r>
        <w:t xml:space="preserve"> 60 ft.; </w:t>
      </w:r>
      <w:r w:rsidRPr="009C0274">
        <w:rPr>
          <w:b/>
        </w:rPr>
        <w:t>Perception</w:t>
      </w:r>
      <w:r>
        <w:t xml:space="preserve"> +3</w:t>
      </w:r>
    </w:p>
    <w:p w:rsidR="009C0274" w:rsidRDefault="009C0274" w:rsidP="009C0274">
      <w:pPr>
        <w:pStyle w:val="StatblockHeading"/>
      </w:pPr>
      <w:r>
        <w:t xml:space="preserve">DEFENSE </w:t>
      </w:r>
      <w:r>
        <w:tab/>
      </w:r>
      <w:r>
        <w:tab/>
      </w:r>
      <w:r>
        <w:tab/>
      </w:r>
      <w:r>
        <w:tab/>
      </w:r>
      <w:r>
        <w:tab/>
      </w:r>
      <w:r>
        <w:tab/>
      </w:r>
      <w:r>
        <w:tab/>
      </w:r>
      <w:r>
        <w:tab/>
      </w:r>
      <w:r>
        <w:tab/>
      </w:r>
      <w:r>
        <w:tab/>
      </w:r>
      <w:r>
        <w:tab/>
        <w:t xml:space="preserve">HP </w:t>
      </w:r>
      <w:r w:rsidRPr="009C0274">
        <w:rPr>
          <w:b w:val="0"/>
        </w:rPr>
        <w:t>6</w:t>
      </w:r>
    </w:p>
    <w:p w:rsidR="009C0274" w:rsidRDefault="009C0274" w:rsidP="009C0274">
      <w:pPr>
        <w:pStyle w:val="Statblock"/>
      </w:pPr>
      <w:r w:rsidRPr="009C0274">
        <w:rPr>
          <w:b/>
        </w:rPr>
        <w:t>EAC</w:t>
      </w:r>
      <w:r>
        <w:t xml:space="preserve"> 10; </w:t>
      </w:r>
      <w:r w:rsidRPr="009C0274">
        <w:rPr>
          <w:b/>
        </w:rPr>
        <w:t>KAC</w:t>
      </w:r>
      <w:r>
        <w:t xml:space="preserve"> 12</w:t>
      </w:r>
    </w:p>
    <w:p w:rsidR="009C0274" w:rsidRDefault="009C0274" w:rsidP="009C0274">
      <w:pPr>
        <w:pStyle w:val="Statblock"/>
      </w:pPr>
      <w:r w:rsidRPr="009C0274">
        <w:rPr>
          <w:b/>
        </w:rPr>
        <w:t>Fort</w:t>
      </w:r>
      <w:r>
        <w:t xml:space="preserve"> +1; </w:t>
      </w:r>
      <w:r w:rsidRPr="009C0274">
        <w:rPr>
          <w:b/>
        </w:rPr>
        <w:t>Ref</w:t>
      </w:r>
      <w:r>
        <w:t xml:space="preserve"> +3; </w:t>
      </w:r>
      <w:r w:rsidRPr="009C0274">
        <w:rPr>
          <w:b/>
        </w:rPr>
        <w:t>Will</w:t>
      </w:r>
      <w:r>
        <w:t xml:space="preserve"> +0</w:t>
      </w:r>
    </w:p>
    <w:p w:rsidR="009C0274" w:rsidRDefault="009C0274" w:rsidP="009C0274">
      <w:pPr>
        <w:pStyle w:val="Statblock"/>
      </w:pPr>
      <w:r w:rsidRPr="009C0274">
        <w:rPr>
          <w:b/>
        </w:rPr>
        <w:t>Weaknesses</w:t>
      </w:r>
      <w:r>
        <w:t xml:space="preserve"> light blindness</w:t>
      </w:r>
    </w:p>
    <w:p w:rsidR="009C0274" w:rsidRDefault="009C0274" w:rsidP="009C0274">
      <w:pPr>
        <w:pStyle w:val="StatblockHeading"/>
      </w:pPr>
      <w:r>
        <w:t>OFFENSE</w:t>
      </w:r>
    </w:p>
    <w:p w:rsidR="009C0274" w:rsidRDefault="009C0274" w:rsidP="009C0274">
      <w:pPr>
        <w:pStyle w:val="Statblock"/>
      </w:pPr>
      <w:r w:rsidRPr="009C0274">
        <w:rPr>
          <w:b/>
        </w:rPr>
        <w:t>Speed</w:t>
      </w:r>
      <w:r>
        <w:t xml:space="preserve"> 30 ft.</w:t>
      </w:r>
    </w:p>
    <w:p w:rsidR="009C0274" w:rsidRDefault="009C0274" w:rsidP="009C0274">
      <w:pPr>
        <w:pStyle w:val="Statblock"/>
      </w:pPr>
      <w:r w:rsidRPr="009C0274">
        <w:rPr>
          <w:b/>
        </w:rPr>
        <w:t>Melee</w:t>
      </w:r>
      <w:r>
        <w:t xml:space="preserve"> bite +5 (1d6+1 P)</w:t>
      </w:r>
    </w:p>
    <w:p w:rsidR="009C0274" w:rsidRDefault="009C0274" w:rsidP="009C0274">
      <w:pPr>
        <w:pStyle w:val="StatblockHeading"/>
      </w:pPr>
      <w:r>
        <w:t>TACTICS</w:t>
      </w:r>
    </w:p>
    <w:p w:rsidR="009C0274" w:rsidRDefault="009C0274" w:rsidP="009C0274">
      <w:pPr>
        <w:pStyle w:val="Statblock"/>
      </w:pPr>
      <w:r w:rsidRPr="009C0274">
        <w:rPr>
          <w:b/>
        </w:rPr>
        <w:t>During Combat</w:t>
      </w:r>
      <w:r>
        <w:t xml:space="preserve"> The shadow creepers focus their attacks on any PCs attempting to power down the onyxes.</w:t>
      </w:r>
    </w:p>
    <w:p w:rsidR="009C0274" w:rsidRDefault="009C0274" w:rsidP="009C0274">
      <w:pPr>
        <w:pStyle w:val="Statblock"/>
      </w:pPr>
      <w:r w:rsidRPr="009C0274">
        <w:rPr>
          <w:b/>
        </w:rPr>
        <w:t>Morale</w:t>
      </w:r>
      <w:r>
        <w:t xml:space="preserve"> The shadow creepers fight until they are destroyed.</w:t>
      </w:r>
    </w:p>
    <w:p w:rsidR="009C0274" w:rsidRDefault="009C0274" w:rsidP="009C0274">
      <w:pPr>
        <w:pStyle w:val="StatblockHeading"/>
      </w:pPr>
      <w:r>
        <w:t>STATISTICS</w:t>
      </w:r>
    </w:p>
    <w:p w:rsidR="009C0274" w:rsidRDefault="009C0274" w:rsidP="009C0274">
      <w:pPr>
        <w:pStyle w:val="Statblock"/>
      </w:pPr>
      <w:proofErr w:type="spellStart"/>
      <w:proofErr w:type="gramStart"/>
      <w:r>
        <w:t>Str</w:t>
      </w:r>
      <w:proofErr w:type="spellEnd"/>
      <w:proofErr w:type="gramEnd"/>
      <w:r>
        <w:t xml:space="preserve"> +1; </w:t>
      </w:r>
      <w:proofErr w:type="spellStart"/>
      <w:r>
        <w:t>Dex</w:t>
      </w:r>
      <w:proofErr w:type="spellEnd"/>
      <w:r>
        <w:t xml:space="preserve"> +3; Con +0; </w:t>
      </w:r>
      <w:proofErr w:type="spellStart"/>
      <w:r>
        <w:t>Int</w:t>
      </w:r>
      <w:proofErr w:type="spellEnd"/>
      <w:r>
        <w:t xml:space="preserve"> -3; </w:t>
      </w:r>
      <w:proofErr w:type="spellStart"/>
      <w:r>
        <w:t>Wis</w:t>
      </w:r>
      <w:proofErr w:type="spellEnd"/>
      <w:r>
        <w:t xml:space="preserve"> +0; Cha +0</w:t>
      </w:r>
    </w:p>
    <w:p w:rsidR="009C0274" w:rsidRDefault="009C0274" w:rsidP="009C0274">
      <w:pPr>
        <w:pStyle w:val="Statblock"/>
      </w:pPr>
      <w:r>
        <w:t>Skills Acrobatics +7, Athletics +3</w:t>
      </w:r>
    </w:p>
    <w:p w:rsidR="009C0274" w:rsidRDefault="009C0274">
      <w:pPr>
        <w:spacing w:after="200" w:line="276" w:lineRule="auto"/>
        <w:rPr>
          <w:rFonts w:cstheme="minorBidi"/>
          <w:iCs w:val="0"/>
        </w:rPr>
      </w:pPr>
      <w:r>
        <w:br w:type="page"/>
      </w:r>
    </w:p>
    <w:p w:rsidR="009C0274" w:rsidRDefault="009C0274" w:rsidP="009C0274">
      <w:pPr>
        <w:pStyle w:val="Heading1"/>
      </w:pPr>
      <w:r>
        <w:lastRenderedPageBreak/>
        <w:t>5. Spa</w:t>
      </w:r>
    </w:p>
    <w:p w:rsidR="009C0274" w:rsidRPr="009C0274" w:rsidRDefault="009C0274" w:rsidP="009C0274">
      <w:pPr>
        <w:pStyle w:val="StatblockHeading"/>
      </w:pPr>
      <w:r w:rsidRPr="009C0274">
        <w:t xml:space="preserve">Grapple </w:t>
      </w:r>
    </w:p>
    <w:p w:rsidR="009C0274" w:rsidRPr="009C0274" w:rsidRDefault="009C0274" w:rsidP="009C0274">
      <w:pPr>
        <w:pStyle w:val="ItemText"/>
        <w:rPr>
          <w:rFonts w:cstheme="minorBidi"/>
        </w:rPr>
      </w:pPr>
      <w:r w:rsidRPr="009C0274">
        <w:t>You hold the target in place. You must have at least one hand free to perform a grapple combat maneuver. Your target has the grappled condition, meaning she can’t move from her current space and takes further penalties until she either uses a standard action to attempt a grapple combat maneuver to grapple you (giving you the grappled condition) or uses the escape task of the Acrobatics skill to break free. If the result of your attack roll equals or exceeds the target’s KAC + 13, the</w:t>
      </w:r>
      <w:r>
        <w:t xml:space="preserve"> </w:t>
      </w:r>
      <w:r w:rsidRPr="009C0274">
        <w:rPr>
          <w:rFonts w:cstheme="minorBidi"/>
        </w:rPr>
        <w:t xml:space="preserve">target is instead pinned for the same duration, and she can’t take any actions that involve moving her limbs other than to attempt to escape. </w:t>
      </w:r>
    </w:p>
    <w:p w:rsidR="009C0274" w:rsidRPr="009C0274" w:rsidRDefault="009C0274" w:rsidP="009C0274">
      <w:pPr>
        <w:pStyle w:val="ItemText"/>
        <w:rPr>
          <w:rFonts w:cstheme="minorBidi"/>
        </w:rPr>
      </w:pPr>
      <w:r w:rsidRPr="009C0274">
        <w:rPr>
          <w:rFonts w:cstheme="minorBidi"/>
        </w:rPr>
        <w:t xml:space="preserve">The grappled or pinned condition lasts until the end of your next turn, unless you renew it on your next turn with another grapple combat maneuver. The condition ends immediately if you move away. As long as you have one target grappled or pinned, you cannot attempt to grapple another. </w:t>
      </w:r>
    </w:p>
    <w:p w:rsidR="009C0274" w:rsidRDefault="009C0274" w:rsidP="009C0274">
      <w:pPr>
        <w:pStyle w:val="ItemText"/>
      </w:pPr>
      <w:r w:rsidRPr="009C0274">
        <w:t>When you renew a grapple, you can remove one item from the target’s body that can be easily accessed, including most weapons and equipment (but not worn armor). Doing so immediately ends the grapple.</w:t>
      </w:r>
    </w:p>
    <w:p w:rsidR="009C0274" w:rsidRDefault="009C0274" w:rsidP="009C0274">
      <w:pPr>
        <w:pStyle w:val="ItemText"/>
      </w:pPr>
    </w:p>
    <w:p w:rsidR="009C0274" w:rsidRPr="009C0274" w:rsidRDefault="009C0274" w:rsidP="009C0274">
      <w:pPr>
        <w:pStyle w:val="StatblockHeading"/>
      </w:pPr>
      <w:r w:rsidRPr="009C0274">
        <w:t xml:space="preserve">Grappled </w:t>
      </w:r>
    </w:p>
    <w:p w:rsidR="009C0274" w:rsidRPr="009C0274" w:rsidRDefault="009C0274" w:rsidP="009C0274">
      <w:pPr>
        <w:pStyle w:val="ItemText"/>
        <w:rPr>
          <w:rFonts w:cstheme="minorBidi"/>
        </w:rPr>
      </w:pPr>
      <w:r w:rsidRPr="009C0274">
        <w:t>You are restrained by a creature, effect, or trap. You can’t move, and you take a –2 penalty to your Armor Class, attack rolls, Reflex</w:t>
      </w:r>
      <w:r>
        <w:t xml:space="preserve"> </w:t>
      </w:r>
      <w:r w:rsidRPr="009C0274">
        <w:rPr>
          <w:rFonts w:cstheme="minorBidi"/>
        </w:rPr>
        <w:t xml:space="preserve">saving throws, initiative checks, and Dexterity-based skill and ability checks, except those made to grapple your opponent in turn or to escape a grapple (see Grapple on page 246). In addition, you can’t take actions that require two hands (or other limbs) to perform. You can’t make attacks of opportunity. </w:t>
      </w:r>
    </w:p>
    <w:p w:rsidR="009C0274" w:rsidRDefault="009C0274" w:rsidP="009C0274">
      <w:pPr>
        <w:pStyle w:val="ItemText"/>
      </w:pPr>
      <w:r w:rsidRPr="009C0274">
        <w:t>You can’t use Stealth to hide from the creature grappling you, even if a special ability allows you to hide when you normally couldn’t. If you become invisible, through a spell or other ability, you gain a +2 circumstance bonus to your check to escape being grappled, but you receive no other benefit.</w:t>
      </w:r>
    </w:p>
    <w:p w:rsidR="009C0274" w:rsidRDefault="009C0274" w:rsidP="009C0274">
      <w:pPr>
        <w:pStyle w:val="ItemText"/>
      </w:pPr>
    </w:p>
    <w:p w:rsidR="009C0274" w:rsidRPr="009C0274" w:rsidRDefault="009C0274" w:rsidP="009C0274">
      <w:pPr>
        <w:pStyle w:val="StatblockHeading"/>
      </w:pPr>
      <w:r w:rsidRPr="009C0274">
        <w:t xml:space="preserve">Pinned </w:t>
      </w:r>
    </w:p>
    <w:p w:rsidR="009C0274" w:rsidRDefault="009C0274" w:rsidP="009C0274">
      <w:pPr>
        <w:pStyle w:val="ItemText"/>
      </w:pPr>
      <w:r w:rsidRPr="009C0274">
        <w:t>You are tightly bound and can take few actions. While you are pinned, you can’t move and are flat-footed. You also take an additional –4 penalty to your Armor Class, attack rolls, Reflex saving throws, initiative checks, and Dexterity-based skill and ability checks (these penalties replace those from the grappled condition and also apply to attempts to grapple your opponent or free yourself; see Grapple on page 246). You are limited in the actions that you can take. You cannot take any action that requires the use of any of your limbs, but you can always attempt to free yourself, usually through an attack roll or Acrobatics check. You can’t make attacks of opportunity while you are pinned, but you can still take verbal and mental actions, such as spellcasting.</w:t>
      </w:r>
    </w:p>
    <w:p w:rsidR="009C0274" w:rsidRDefault="009C0274" w:rsidP="009C0274">
      <w:pPr>
        <w:pStyle w:val="ItemText"/>
      </w:pPr>
    </w:p>
    <w:p w:rsidR="009C0274" w:rsidRPr="009C0274" w:rsidRDefault="009C0274" w:rsidP="009C0274">
      <w:pPr>
        <w:pStyle w:val="StatblockHeading"/>
      </w:pPr>
      <w:r w:rsidRPr="009C0274">
        <w:t xml:space="preserve">Fatigued </w:t>
      </w:r>
    </w:p>
    <w:p w:rsidR="009C0274" w:rsidRDefault="009C0274" w:rsidP="009C0274">
      <w:pPr>
        <w:pStyle w:val="ItemText"/>
      </w:pPr>
      <w:r w:rsidRPr="009C0274">
        <w:t xml:space="preserve">You can neither run nor charge, and you take a –1 penalty to your Armor Class, attack rolls, melee damage rolls, Reflex saving throws, initiative checks, and Strength- and Dexterity-based skill and ability checks. The amount of bulk you can carry without becoming encumbered is reduced by 1. If you are fatigued, doing an activity that would normally </w:t>
      </w:r>
      <w:proofErr w:type="gramStart"/>
      <w:r w:rsidRPr="009C0274">
        <w:t>cause</w:t>
      </w:r>
      <w:proofErr w:type="gramEnd"/>
      <w:r w:rsidRPr="009C0274">
        <w:t xml:space="preserve"> fatigue causes you to become exhausted instead. After 8 hours of complete rest, you are no longer fatigued. </w:t>
      </w:r>
    </w:p>
    <w:p w:rsidR="009C0274" w:rsidRPr="009C0274" w:rsidRDefault="009C0274" w:rsidP="009C0274">
      <w:pPr>
        <w:pStyle w:val="ItemText"/>
      </w:pPr>
    </w:p>
    <w:p w:rsidR="009C0274" w:rsidRPr="009C0274" w:rsidRDefault="009C0274" w:rsidP="009C0274">
      <w:pPr>
        <w:pStyle w:val="StatblockHeading"/>
      </w:pPr>
      <w:r w:rsidRPr="009C0274">
        <w:t xml:space="preserve">Flat-Footed </w:t>
      </w:r>
    </w:p>
    <w:p w:rsidR="009C0274" w:rsidRDefault="009C0274" w:rsidP="009C0274">
      <w:pPr>
        <w:pStyle w:val="ItemText"/>
      </w:pPr>
      <w:r w:rsidRPr="009C0274">
        <w:t>At the start of a combat, if you are surprised, you are flat-footed until you become aware of combat and have had a chance to act. Many other effects can cause you to become flat-footed. You take a –2 penalty to your AC and cannot take reactions while flat-footed.</w:t>
      </w:r>
    </w:p>
    <w:p w:rsidR="00580720" w:rsidRDefault="00580720" w:rsidP="00580720">
      <w:pPr>
        <w:pStyle w:val="Heading1"/>
      </w:pPr>
      <w:r>
        <w:lastRenderedPageBreak/>
        <w:t>7. Bridge</w:t>
      </w:r>
    </w:p>
    <w:p w:rsidR="00580720" w:rsidRPr="00580720" w:rsidRDefault="00580720" w:rsidP="00580720">
      <w:pPr>
        <w:pStyle w:val="Heading2"/>
      </w:pPr>
      <w:r>
        <w:t xml:space="preserve">KENJARO CHIDI, </w:t>
      </w:r>
      <w:r w:rsidRPr="00580720">
        <w:t xml:space="preserve">CYBERNETIC ZOMBIE </w:t>
      </w:r>
      <w:r>
        <w:tab/>
      </w:r>
      <w:r>
        <w:tab/>
      </w:r>
      <w:r>
        <w:tab/>
      </w:r>
      <w:r>
        <w:tab/>
      </w:r>
      <w:r>
        <w:tab/>
      </w:r>
      <w:r>
        <w:tab/>
      </w:r>
      <w:r>
        <w:tab/>
      </w:r>
      <w:r>
        <w:tab/>
      </w:r>
      <w:r w:rsidRPr="00580720">
        <w:t xml:space="preserve">CR 3 </w:t>
      </w:r>
    </w:p>
    <w:p w:rsidR="00580720" w:rsidRPr="00580720" w:rsidRDefault="00580720" w:rsidP="00580720">
      <w:pPr>
        <w:pStyle w:val="Statblock"/>
      </w:pPr>
      <w:r w:rsidRPr="00580720">
        <w:rPr>
          <w:b/>
          <w:bCs/>
        </w:rPr>
        <w:t xml:space="preserve">XP 800 </w:t>
      </w:r>
    </w:p>
    <w:p w:rsidR="00580720" w:rsidRPr="00580720" w:rsidRDefault="00580720" w:rsidP="00580720">
      <w:pPr>
        <w:pStyle w:val="Statblock"/>
      </w:pPr>
      <w:r w:rsidRPr="00580720">
        <w:t xml:space="preserve">N Medium undead </w:t>
      </w:r>
    </w:p>
    <w:p w:rsidR="00580720" w:rsidRPr="00580720" w:rsidRDefault="00580720" w:rsidP="00580720">
      <w:pPr>
        <w:pStyle w:val="Statblock"/>
      </w:pPr>
      <w:proofErr w:type="spellStart"/>
      <w:r w:rsidRPr="00580720">
        <w:rPr>
          <w:b/>
          <w:bCs/>
        </w:rPr>
        <w:t>Init</w:t>
      </w:r>
      <w:proofErr w:type="spellEnd"/>
      <w:r w:rsidRPr="00580720">
        <w:rPr>
          <w:b/>
          <w:bCs/>
        </w:rPr>
        <w:t xml:space="preserve"> </w:t>
      </w:r>
      <w:r w:rsidRPr="00580720">
        <w:t xml:space="preserve">+4; </w:t>
      </w:r>
      <w:r w:rsidRPr="00580720">
        <w:rPr>
          <w:b/>
          <w:bCs/>
        </w:rPr>
        <w:t xml:space="preserve">Senses </w:t>
      </w:r>
      <w:proofErr w:type="spellStart"/>
      <w:r w:rsidRPr="00580720">
        <w:t>darkvision</w:t>
      </w:r>
      <w:proofErr w:type="spellEnd"/>
      <w:r w:rsidRPr="00580720">
        <w:t xml:space="preserve"> 60 ft.; </w:t>
      </w:r>
      <w:r w:rsidRPr="00580720">
        <w:rPr>
          <w:b/>
          <w:bCs/>
        </w:rPr>
        <w:t xml:space="preserve">Perception </w:t>
      </w:r>
      <w:r w:rsidRPr="00580720">
        <w:t xml:space="preserve">+8 </w:t>
      </w:r>
    </w:p>
    <w:p w:rsidR="00580720" w:rsidRPr="00580720" w:rsidRDefault="00580720" w:rsidP="00580720">
      <w:pPr>
        <w:pStyle w:val="StatblockHeading"/>
      </w:pPr>
      <w:r w:rsidRPr="00580720">
        <w:t xml:space="preserve">DEFENSE </w:t>
      </w:r>
      <w:r>
        <w:tab/>
      </w:r>
      <w:r>
        <w:tab/>
      </w:r>
      <w:r>
        <w:tab/>
      </w:r>
      <w:r>
        <w:tab/>
      </w:r>
      <w:r>
        <w:tab/>
      </w:r>
      <w:r>
        <w:tab/>
      </w:r>
      <w:r>
        <w:tab/>
      </w:r>
      <w:r>
        <w:tab/>
      </w:r>
      <w:r>
        <w:tab/>
      </w:r>
      <w:r>
        <w:tab/>
      </w:r>
      <w:r>
        <w:tab/>
      </w:r>
      <w:r w:rsidRPr="00580720">
        <w:t xml:space="preserve">HP </w:t>
      </w:r>
      <w:r w:rsidRPr="00580720">
        <w:rPr>
          <w:b w:val="0"/>
        </w:rPr>
        <w:t>40</w:t>
      </w:r>
      <w:r w:rsidRPr="00580720">
        <w:t xml:space="preserve"> </w:t>
      </w:r>
    </w:p>
    <w:p w:rsidR="00580720" w:rsidRPr="00580720" w:rsidRDefault="00580720" w:rsidP="00580720">
      <w:pPr>
        <w:pStyle w:val="Statblock"/>
      </w:pPr>
      <w:r w:rsidRPr="00580720">
        <w:rPr>
          <w:b/>
          <w:bCs/>
        </w:rPr>
        <w:t xml:space="preserve">EAC </w:t>
      </w:r>
      <w:r w:rsidRPr="00580720">
        <w:t xml:space="preserve">14; </w:t>
      </w:r>
      <w:r w:rsidRPr="00580720">
        <w:rPr>
          <w:b/>
          <w:bCs/>
        </w:rPr>
        <w:t xml:space="preserve">KAC </w:t>
      </w:r>
      <w:r w:rsidRPr="00580720">
        <w:t xml:space="preserve">16 </w:t>
      </w:r>
    </w:p>
    <w:p w:rsidR="00580720" w:rsidRPr="00580720" w:rsidRDefault="00580720" w:rsidP="00580720">
      <w:pPr>
        <w:pStyle w:val="Statblock"/>
      </w:pPr>
      <w:r w:rsidRPr="00580720">
        <w:rPr>
          <w:b/>
          <w:bCs/>
        </w:rPr>
        <w:t xml:space="preserve">Fort </w:t>
      </w:r>
      <w:r w:rsidRPr="00580720">
        <w:t xml:space="preserve">+5; </w:t>
      </w:r>
      <w:r w:rsidRPr="00580720">
        <w:rPr>
          <w:b/>
          <w:bCs/>
        </w:rPr>
        <w:t xml:space="preserve">Ref </w:t>
      </w:r>
      <w:r w:rsidRPr="00580720">
        <w:t xml:space="preserve">+5; </w:t>
      </w:r>
      <w:r w:rsidRPr="00580720">
        <w:rPr>
          <w:b/>
          <w:bCs/>
        </w:rPr>
        <w:t xml:space="preserve">Will </w:t>
      </w:r>
      <w:r w:rsidRPr="00580720">
        <w:t xml:space="preserve">+4 </w:t>
      </w:r>
    </w:p>
    <w:p w:rsidR="00580720" w:rsidRPr="00580720" w:rsidRDefault="00580720" w:rsidP="00580720">
      <w:pPr>
        <w:pStyle w:val="Statblock"/>
      </w:pPr>
      <w:r w:rsidRPr="00580720">
        <w:rPr>
          <w:b/>
          <w:bCs/>
        </w:rPr>
        <w:t xml:space="preserve">Immunities </w:t>
      </w:r>
      <w:r w:rsidRPr="00580720">
        <w:t xml:space="preserve">undead immunities </w:t>
      </w:r>
    </w:p>
    <w:p w:rsidR="00580720" w:rsidRPr="00580720" w:rsidRDefault="00580720" w:rsidP="00580720">
      <w:pPr>
        <w:pStyle w:val="Statblock"/>
      </w:pPr>
      <w:r w:rsidRPr="00580720">
        <w:rPr>
          <w:b/>
          <w:bCs/>
        </w:rPr>
        <w:t xml:space="preserve">Weaknesses </w:t>
      </w:r>
      <w:r w:rsidRPr="00580720">
        <w:t xml:space="preserve">vulnerable to electricity </w:t>
      </w:r>
    </w:p>
    <w:p w:rsidR="00580720" w:rsidRPr="00580720" w:rsidRDefault="00580720" w:rsidP="00580720">
      <w:pPr>
        <w:pStyle w:val="StatblockHeading"/>
      </w:pPr>
      <w:r w:rsidRPr="00580720">
        <w:t xml:space="preserve">OFFENSE </w:t>
      </w:r>
    </w:p>
    <w:p w:rsidR="00580720" w:rsidRPr="00580720" w:rsidRDefault="00580720" w:rsidP="00580720">
      <w:pPr>
        <w:pStyle w:val="Statblock"/>
      </w:pPr>
      <w:r w:rsidRPr="00580720">
        <w:rPr>
          <w:b/>
          <w:bCs/>
        </w:rPr>
        <w:t xml:space="preserve">Speed </w:t>
      </w:r>
      <w:r w:rsidRPr="00580720">
        <w:t xml:space="preserve">30 ft. </w:t>
      </w:r>
    </w:p>
    <w:p w:rsidR="00580720" w:rsidRPr="00580720" w:rsidRDefault="00580720" w:rsidP="00580720">
      <w:pPr>
        <w:pStyle w:val="Statblock"/>
      </w:pPr>
      <w:r w:rsidRPr="00580720">
        <w:rPr>
          <w:b/>
          <w:bCs/>
        </w:rPr>
        <w:t xml:space="preserve">Melee </w:t>
      </w:r>
      <w:r w:rsidRPr="00580720">
        <w:t xml:space="preserve">slam +8 (1d6+5 B) </w:t>
      </w:r>
    </w:p>
    <w:p w:rsidR="00580720" w:rsidRPr="00580720" w:rsidRDefault="00580720" w:rsidP="00580720">
      <w:pPr>
        <w:pStyle w:val="Statblock"/>
      </w:pPr>
      <w:r w:rsidRPr="00580720">
        <w:rPr>
          <w:b/>
          <w:bCs/>
        </w:rPr>
        <w:t xml:space="preserve">Ranged </w:t>
      </w:r>
      <w:r w:rsidRPr="00580720">
        <w:t>integrated static arc pistol +11 (1d6+3 E; critical arc 2</w:t>
      </w:r>
      <w:r>
        <w:t>, range 50 ft.</w:t>
      </w:r>
      <w:r w:rsidRPr="00580720">
        <w:t xml:space="preserve">) </w:t>
      </w:r>
    </w:p>
    <w:p w:rsidR="00580720" w:rsidRPr="00580720" w:rsidRDefault="00580720" w:rsidP="00580720">
      <w:pPr>
        <w:pStyle w:val="Statblock"/>
      </w:pPr>
      <w:r w:rsidRPr="00580720">
        <w:rPr>
          <w:b/>
          <w:bCs/>
        </w:rPr>
        <w:t xml:space="preserve">Offensive Abilities </w:t>
      </w:r>
      <w:r w:rsidRPr="00580720">
        <w:t xml:space="preserve">self-destruct (1d6+3 E, DC 12) </w:t>
      </w:r>
    </w:p>
    <w:p w:rsidR="00580720" w:rsidRPr="00580720" w:rsidRDefault="00580720" w:rsidP="00580720">
      <w:pPr>
        <w:pStyle w:val="StatblockHeading"/>
      </w:pPr>
      <w:r w:rsidRPr="00580720">
        <w:t xml:space="preserve">STATISTICS </w:t>
      </w:r>
    </w:p>
    <w:p w:rsidR="00580720" w:rsidRPr="00580720" w:rsidRDefault="00580720" w:rsidP="00580720">
      <w:pPr>
        <w:pStyle w:val="Statblock"/>
      </w:pPr>
      <w:proofErr w:type="spellStart"/>
      <w:proofErr w:type="gramStart"/>
      <w:r w:rsidRPr="00580720">
        <w:rPr>
          <w:b/>
          <w:bCs/>
        </w:rPr>
        <w:t>Str</w:t>
      </w:r>
      <w:proofErr w:type="spellEnd"/>
      <w:proofErr w:type="gramEnd"/>
      <w:r w:rsidRPr="00580720">
        <w:rPr>
          <w:b/>
          <w:bCs/>
        </w:rPr>
        <w:t xml:space="preserve"> </w:t>
      </w:r>
      <w:r w:rsidRPr="00580720">
        <w:t xml:space="preserve">+2; </w:t>
      </w:r>
      <w:proofErr w:type="spellStart"/>
      <w:r w:rsidRPr="00580720">
        <w:rPr>
          <w:b/>
          <w:bCs/>
        </w:rPr>
        <w:t>Dex</w:t>
      </w:r>
      <w:proofErr w:type="spellEnd"/>
      <w:r w:rsidRPr="00580720">
        <w:rPr>
          <w:b/>
          <w:bCs/>
        </w:rPr>
        <w:t xml:space="preserve"> </w:t>
      </w:r>
      <w:r w:rsidRPr="00580720">
        <w:t xml:space="preserve">+4; </w:t>
      </w:r>
      <w:r w:rsidRPr="00580720">
        <w:rPr>
          <w:b/>
          <w:bCs/>
        </w:rPr>
        <w:t xml:space="preserve">Con </w:t>
      </w:r>
      <w:r w:rsidRPr="00580720">
        <w:t xml:space="preserve">—; </w:t>
      </w:r>
      <w:proofErr w:type="spellStart"/>
      <w:r w:rsidRPr="00580720">
        <w:rPr>
          <w:b/>
          <w:bCs/>
        </w:rPr>
        <w:t>Int</w:t>
      </w:r>
      <w:proofErr w:type="spellEnd"/>
      <w:r w:rsidRPr="00580720">
        <w:rPr>
          <w:b/>
          <w:bCs/>
        </w:rPr>
        <w:t xml:space="preserve"> </w:t>
      </w:r>
      <w:r w:rsidRPr="00580720">
        <w:t xml:space="preserve">—; </w:t>
      </w:r>
      <w:proofErr w:type="spellStart"/>
      <w:r w:rsidRPr="00580720">
        <w:rPr>
          <w:b/>
          <w:bCs/>
        </w:rPr>
        <w:t>Wis</w:t>
      </w:r>
      <w:proofErr w:type="spellEnd"/>
      <w:r w:rsidRPr="00580720">
        <w:rPr>
          <w:b/>
          <w:bCs/>
        </w:rPr>
        <w:t xml:space="preserve"> </w:t>
      </w:r>
      <w:r w:rsidRPr="00580720">
        <w:t xml:space="preserve">+1; </w:t>
      </w:r>
      <w:r w:rsidRPr="00580720">
        <w:rPr>
          <w:b/>
          <w:bCs/>
        </w:rPr>
        <w:t xml:space="preserve">Cha </w:t>
      </w:r>
      <w:r w:rsidRPr="00580720">
        <w:t xml:space="preserve">+1 </w:t>
      </w:r>
    </w:p>
    <w:p w:rsidR="00580720" w:rsidRPr="00580720" w:rsidRDefault="00580720" w:rsidP="00580720">
      <w:pPr>
        <w:pStyle w:val="Statblock"/>
      </w:pPr>
      <w:r w:rsidRPr="00580720">
        <w:rPr>
          <w:b/>
          <w:bCs/>
        </w:rPr>
        <w:t xml:space="preserve">Skills </w:t>
      </w:r>
      <w:r w:rsidRPr="00580720">
        <w:t xml:space="preserve">Athletics +13 </w:t>
      </w:r>
    </w:p>
    <w:p w:rsidR="00580720" w:rsidRPr="00580720" w:rsidRDefault="00580720" w:rsidP="00580720">
      <w:pPr>
        <w:pStyle w:val="Statblock"/>
      </w:pPr>
      <w:r w:rsidRPr="00580720">
        <w:rPr>
          <w:b/>
          <w:bCs/>
        </w:rPr>
        <w:t xml:space="preserve">Other Abilities </w:t>
      </w:r>
      <w:r w:rsidRPr="00580720">
        <w:t xml:space="preserve">mindless, </w:t>
      </w:r>
      <w:proofErr w:type="spellStart"/>
      <w:r w:rsidRPr="00580720">
        <w:t>unliving</w:t>
      </w:r>
      <w:proofErr w:type="spellEnd"/>
      <w:r w:rsidRPr="00580720">
        <w:t xml:space="preserve"> </w:t>
      </w:r>
    </w:p>
    <w:p w:rsidR="00580720" w:rsidRPr="00580720" w:rsidRDefault="00580720" w:rsidP="00580720">
      <w:pPr>
        <w:pStyle w:val="Statblock"/>
      </w:pPr>
      <w:r w:rsidRPr="00580720">
        <w:rPr>
          <w:b/>
          <w:bCs/>
          <w:iCs/>
        </w:rPr>
        <w:t xml:space="preserve">Gear </w:t>
      </w:r>
      <w:r w:rsidRPr="00580720">
        <w:rPr>
          <w:iCs/>
        </w:rPr>
        <w:t>static arc pistol with 2 batteries (20 charges each)</w:t>
      </w:r>
      <w:r w:rsidRPr="00580720">
        <w:rPr>
          <w:rFonts w:ascii="GoodOT-Bold" w:hAnsi="GoodOT-Bold" w:cs="GoodOT-Bold"/>
          <w:iCs/>
          <w:color w:val="000000"/>
          <w:sz w:val="24"/>
          <w:szCs w:val="24"/>
        </w:rPr>
        <w:t xml:space="preserve"> </w:t>
      </w:r>
    </w:p>
    <w:p w:rsidR="00580720" w:rsidRPr="00580720" w:rsidRDefault="00580720" w:rsidP="00580720">
      <w:pPr>
        <w:pStyle w:val="StatblockHeading"/>
      </w:pPr>
      <w:r w:rsidRPr="00580720">
        <w:t xml:space="preserve">SPECIAL ABILITIES </w:t>
      </w:r>
    </w:p>
    <w:p w:rsidR="00580720" w:rsidRDefault="00580720" w:rsidP="00580720">
      <w:pPr>
        <w:pStyle w:val="Statblock"/>
      </w:pPr>
      <w:r w:rsidRPr="00580720">
        <w:rPr>
          <w:b/>
          <w:bCs/>
        </w:rPr>
        <w:t xml:space="preserve">Integrated Weapons (Ex) </w:t>
      </w:r>
      <w:r w:rsidRPr="00580720">
        <w:t xml:space="preserve">A cybernetic zombie’s ranged weapon is integrated into its body and can’t be disarmed. </w:t>
      </w:r>
    </w:p>
    <w:p w:rsidR="009C0274" w:rsidRDefault="00580720" w:rsidP="00580720">
      <w:pPr>
        <w:pStyle w:val="Statblock"/>
        <w:rPr>
          <w:iCs/>
        </w:rPr>
      </w:pPr>
      <w:r w:rsidRPr="00580720">
        <w:rPr>
          <w:b/>
          <w:bCs/>
          <w:iCs/>
        </w:rPr>
        <w:t xml:space="preserve">Self-Destruct (Ex) </w:t>
      </w:r>
      <w:r w:rsidRPr="00580720">
        <w:rPr>
          <w:iCs/>
        </w:rPr>
        <w:t>A cybernetic zombie self-destructs when it is reduced to 0 HP, dealing an amount of electricity damage equal to 1d6 + the zombie’s CR to all creatures in a 10-foot-radius burst. A creature can attempt a Reflex saving throw to reduce this damage by half. This ability destroys any cybernetic or technological components that could have been salvaged from the zombie.</w:t>
      </w:r>
    </w:p>
    <w:p w:rsidR="00580720" w:rsidRPr="00580720" w:rsidRDefault="00580720" w:rsidP="00580720">
      <w:pPr>
        <w:pStyle w:val="Statblock"/>
      </w:pPr>
      <w:r w:rsidRPr="00580720">
        <w:rPr>
          <w:b/>
          <w:bCs/>
        </w:rPr>
        <w:t xml:space="preserve">Undead Immunities (Ex) </w:t>
      </w:r>
      <w:r w:rsidRPr="00580720">
        <w:t xml:space="preserve">Undead are immune to the following effects, unless the effect specifies it works against undead creatures. </w:t>
      </w:r>
    </w:p>
    <w:p w:rsidR="00580720" w:rsidRPr="00580720" w:rsidRDefault="00580720" w:rsidP="00580720">
      <w:pPr>
        <w:pStyle w:val="Statblock"/>
        <w:numPr>
          <w:ilvl w:val="0"/>
          <w:numId w:val="11"/>
        </w:numPr>
      </w:pPr>
      <w:r w:rsidRPr="00580720">
        <w:t xml:space="preserve">Bleed, death effects, disease, mind-affecting effects, paralysis, poison, sleep, and stunning. </w:t>
      </w:r>
    </w:p>
    <w:p w:rsidR="00580720" w:rsidRPr="00580720" w:rsidRDefault="00580720" w:rsidP="00580720">
      <w:pPr>
        <w:pStyle w:val="Statblock"/>
        <w:numPr>
          <w:ilvl w:val="0"/>
          <w:numId w:val="11"/>
        </w:numPr>
      </w:pPr>
      <w:r w:rsidRPr="00580720">
        <w:t xml:space="preserve">Ability damage, ability drain, energy drain, exhaustion, fatigue, negative levels, and nonlethal damage. </w:t>
      </w:r>
    </w:p>
    <w:p w:rsidR="00580720" w:rsidRDefault="00580720" w:rsidP="00580720">
      <w:pPr>
        <w:pStyle w:val="Statblock"/>
        <w:numPr>
          <w:ilvl w:val="0"/>
          <w:numId w:val="11"/>
        </w:numPr>
        <w:rPr>
          <w:iCs/>
        </w:rPr>
      </w:pPr>
      <w:r w:rsidRPr="00580720">
        <w:rPr>
          <w:iCs/>
        </w:rPr>
        <w:t>Any effect that requires a Fortitude save (unless the effect works on objects or is harmless).</w:t>
      </w:r>
    </w:p>
    <w:p w:rsidR="00580720" w:rsidRPr="00580720" w:rsidRDefault="00580720" w:rsidP="00580720">
      <w:pPr>
        <w:pStyle w:val="Statblock"/>
        <w:rPr>
          <w:iCs/>
        </w:rPr>
      </w:pPr>
      <w:proofErr w:type="spellStart"/>
      <w:r w:rsidRPr="00580720">
        <w:rPr>
          <w:b/>
          <w:bCs/>
        </w:rPr>
        <w:t>Unliving</w:t>
      </w:r>
      <w:proofErr w:type="spellEnd"/>
      <w:r w:rsidRPr="00580720">
        <w:rPr>
          <w:b/>
          <w:bCs/>
        </w:rPr>
        <w:t xml:space="preserve"> (Ex) </w:t>
      </w:r>
      <w:r w:rsidRPr="00580720">
        <w:rPr>
          <w:iCs/>
        </w:rPr>
        <w:t xml:space="preserve">The creature has no Constitution score or modifier. Any DCs or other statistics that rely on a Constitution score treat the creature as having a score of 10 (+0). The creature is immediately destroyed when it reaches 0 Hit Points. An </w:t>
      </w:r>
      <w:proofErr w:type="spellStart"/>
      <w:r w:rsidRPr="00580720">
        <w:rPr>
          <w:iCs/>
        </w:rPr>
        <w:t>unliving</w:t>
      </w:r>
      <w:proofErr w:type="spellEnd"/>
      <w:r w:rsidRPr="00580720">
        <w:rPr>
          <w:iCs/>
        </w:rPr>
        <w:t xml:space="preserve"> creature doesn’t heal damage naturally, but a construct can be repaired with the right tools. Spells such as </w:t>
      </w:r>
      <w:r w:rsidRPr="00580720">
        <w:rPr>
          <w:i/>
          <w:iCs/>
        </w:rPr>
        <w:t xml:space="preserve">make whole </w:t>
      </w:r>
      <w:r w:rsidRPr="00580720">
        <w:rPr>
          <w:iCs/>
        </w:rPr>
        <w:t xml:space="preserve">can heal constructs, and magic effects can heal undead. An </w:t>
      </w:r>
      <w:proofErr w:type="spellStart"/>
      <w:r w:rsidRPr="00580720">
        <w:rPr>
          <w:iCs/>
        </w:rPr>
        <w:t>unliving</w:t>
      </w:r>
      <w:proofErr w:type="spellEnd"/>
      <w:r w:rsidRPr="00580720">
        <w:rPr>
          <w:iCs/>
        </w:rPr>
        <w:t xml:space="preserve"> creature </w:t>
      </w:r>
      <w:r>
        <w:rPr>
          <w:iCs/>
        </w:rPr>
        <w:t>with fast healing</w:t>
      </w:r>
      <w:r w:rsidRPr="00580720">
        <w:rPr>
          <w:iCs/>
        </w:rPr>
        <w:t xml:space="preserve"> still benefits from that ability. </w:t>
      </w:r>
      <w:proofErr w:type="spellStart"/>
      <w:r w:rsidRPr="00580720">
        <w:rPr>
          <w:iCs/>
        </w:rPr>
        <w:t>Unliving</w:t>
      </w:r>
      <w:proofErr w:type="spellEnd"/>
      <w:r w:rsidRPr="00580720">
        <w:rPr>
          <w:iCs/>
        </w:rPr>
        <w:t xml:space="preserve"> creatures don’t breathe, eat, or sleep. They can’t be raised or resurrected, except through the use of </w:t>
      </w:r>
      <w:r w:rsidRPr="00580720">
        <w:rPr>
          <w:i/>
          <w:iCs/>
        </w:rPr>
        <w:t>miracle</w:t>
      </w:r>
      <w:r w:rsidRPr="00580720">
        <w:rPr>
          <w:iCs/>
        </w:rPr>
        <w:t xml:space="preserve">, </w:t>
      </w:r>
      <w:r w:rsidRPr="00580720">
        <w:rPr>
          <w:i/>
          <w:iCs/>
        </w:rPr>
        <w:t>wish</w:t>
      </w:r>
      <w:r w:rsidRPr="00580720">
        <w:rPr>
          <w:iCs/>
        </w:rPr>
        <w:t xml:space="preserve">, or a similar effect that specifically works on </w:t>
      </w:r>
      <w:proofErr w:type="spellStart"/>
      <w:r w:rsidRPr="00580720">
        <w:rPr>
          <w:iCs/>
        </w:rPr>
        <w:t>unliving</w:t>
      </w:r>
      <w:proofErr w:type="spellEnd"/>
      <w:r w:rsidRPr="00580720">
        <w:rPr>
          <w:iCs/>
        </w:rPr>
        <w:t xml:space="preserve"> creatures.</w:t>
      </w:r>
    </w:p>
    <w:p w:rsidR="00580720" w:rsidRDefault="00580720" w:rsidP="00580720">
      <w:pPr>
        <w:pStyle w:val="Statblock"/>
      </w:pPr>
    </w:p>
    <w:p w:rsidR="00580720" w:rsidRPr="00580720" w:rsidRDefault="00580720" w:rsidP="00580720">
      <w:pPr>
        <w:pStyle w:val="StatblockHeading"/>
        <w:rPr>
          <w:rFonts w:cstheme="minorBidi"/>
        </w:rPr>
      </w:pPr>
      <w:r>
        <w:t xml:space="preserve">Critical Effect - </w:t>
      </w:r>
      <w:r w:rsidRPr="00580720">
        <w:rPr>
          <w:rFonts w:cstheme="minorBidi"/>
        </w:rPr>
        <w:t xml:space="preserve">Arc </w:t>
      </w:r>
    </w:p>
    <w:p w:rsidR="00580720" w:rsidRDefault="00580720" w:rsidP="00580720">
      <w:pPr>
        <w:pStyle w:val="Statblock"/>
        <w:rPr>
          <w:iCs/>
        </w:rPr>
      </w:pPr>
      <w:r w:rsidRPr="00580720">
        <w:rPr>
          <w:iCs/>
        </w:rPr>
        <w:t>The attack’s energy leaps to a second creature</w:t>
      </w:r>
      <w:r>
        <w:rPr>
          <w:iCs/>
        </w:rPr>
        <w:t xml:space="preserve"> on a critical hit</w:t>
      </w:r>
      <w:r w:rsidRPr="00580720">
        <w:rPr>
          <w:iCs/>
        </w:rPr>
        <w:t>. This secondary target must be within 10 feet of your original target and must be the creature closest to the original target (you choose if multiple creatures are equidistant). Roll the amount of damage listed in the weapon’s arc—the secondary target takes this damage (not multiplied by the critical hit), of whatever type the weapon deals.</w:t>
      </w:r>
    </w:p>
    <w:p w:rsidR="00580720" w:rsidRDefault="005B0060" w:rsidP="00486EAE">
      <w:pPr>
        <w:pStyle w:val="Heading1"/>
      </w:pPr>
      <w:r>
        <w:lastRenderedPageBreak/>
        <w:t>10. Cabins</w:t>
      </w:r>
    </w:p>
    <w:p w:rsidR="00486EAE" w:rsidRPr="00486EAE" w:rsidRDefault="00486EAE" w:rsidP="00486EAE">
      <w:pPr>
        <w:pStyle w:val="Heading2"/>
      </w:pPr>
      <w:r w:rsidRPr="00486EAE">
        <w:t xml:space="preserve">BLUE WHINNIS </w:t>
      </w:r>
    </w:p>
    <w:p w:rsidR="00486EAE" w:rsidRPr="00486EAE" w:rsidRDefault="00486EAE" w:rsidP="00486EAE">
      <w:pPr>
        <w:pStyle w:val="Statblock"/>
      </w:pPr>
      <w:r w:rsidRPr="00486EAE">
        <w:rPr>
          <w:b/>
          <w:bCs/>
        </w:rPr>
        <w:t xml:space="preserve">Type </w:t>
      </w:r>
      <w:r w:rsidRPr="00486EAE">
        <w:t xml:space="preserve">poison (injury); </w:t>
      </w:r>
      <w:r w:rsidRPr="00486EAE">
        <w:rPr>
          <w:b/>
          <w:bCs/>
        </w:rPr>
        <w:t xml:space="preserve">Save </w:t>
      </w:r>
      <w:r w:rsidRPr="00486EAE">
        <w:t xml:space="preserve">Fortitude DC 14 </w:t>
      </w:r>
    </w:p>
    <w:p w:rsidR="00486EAE" w:rsidRPr="00486EAE" w:rsidRDefault="00486EAE" w:rsidP="00486EAE">
      <w:pPr>
        <w:pStyle w:val="Statblock"/>
      </w:pPr>
      <w:r w:rsidRPr="00486EAE">
        <w:rPr>
          <w:b/>
          <w:bCs/>
        </w:rPr>
        <w:t xml:space="preserve">Track </w:t>
      </w:r>
      <w:r w:rsidRPr="00486EAE">
        <w:t xml:space="preserve">Constitution (special); </w:t>
      </w:r>
      <w:r w:rsidRPr="00486EAE">
        <w:rPr>
          <w:b/>
          <w:bCs/>
        </w:rPr>
        <w:t xml:space="preserve">Frequency </w:t>
      </w:r>
      <w:r w:rsidRPr="00486EAE">
        <w:t xml:space="preserve">1/round for 2 rounds </w:t>
      </w:r>
    </w:p>
    <w:p w:rsidR="00486EAE" w:rsidRPr="00486EAE" w:rsidRDefault="00486EAE" w:rsidP="00486EAE">
      <w:pPr>
        <w:pStyle w:val="Statblock"/>
      </w:pPr>
      <w:r w:rsidRPr="00486EAE">
        <w:rPr>
          <w:b/>
          <w:bCs/>
        </w:rPr>
        <w:t xml:space="preserve">Effect </w:t>
      </w:r>
      <w:r w:rsidRPr="00486EAE">
        <w:t xml:space="preserve">progression track is Healthy—Weakened—Unconscious; no end state. </w:t>
      </w:r>
    </w:p>
    <w:p w:rsidR="00486EAE" w:rsidRDefault="00486EAE" w:rsidP="00486EAE">
      <w:pPr>
        <w:pStyle w:val="Statblock"/>
        <w:rPr>
          <w:iCs/>
        </w:rPr>
      </w:pPr>
      <w:r w:rsidRPr="00486EAE">
        <w:rPr>
          <w:b/>
          <w:bCs/>
          <w:iCs/>
        </w:rPr>
        <w:t xml:space="preserve">Cure </w:t>
      </w:r>
      <w:r w:rsidRPr="00486EAE">
        <w:rPr>
          <w:iCs/>
        </w:rPr>
        <w:t>1 save</w:t>
      </w:r>
    </w:p>
    <w:p w:rsidR="00486EAE" w:rsidRDefault="00486EAE" w:rsidP="00486EAE">
      <w:pPr>
        <w:pStyle w:val="Statblock"/>
      </w:pPr>
    </w:p>
    <w:p w:rsidR="00486EAE" w:rsidRPr="00486EAE" w:rsidRDefault="00486EAE" w:rsidP="00486EAE">
      <w:pPr>
        <w:pStyle w:val="StatblockHeading"/>
      </w:pPr>
      <w:r w:rsidRPr="00486EAE">
        <w:t xml:space="preserve">POISONS </w:t>
      </w:r>
    </w:p>
    <w:p w:rsidR="00486EAE" w:rsidRDefault="00486EAE" w:rsidP="00486EAE">
      <w:pPr>
        <w:pStyle w:val="Statblock"/>
        <w:rPr>
          <w:iCs/>
        </w:rPr>
      </w:pPr>
      <w:r w:rsidRPr="00486EAE">
        <w:rPr>
          <w:iCs/>
        </w:rPr>
        <w:t>Each poison has a delivery mechanism. A character who is poisoned attempts a saving throw after the listed onset and at the listed frequency thereafter. Upon initial exposure, regardless of whether she succeeds at her saving throw, the victim loses a number of Hit Points equal to the poison’s DC – 10. If a victim is exposed to multiple doses of the same poison, she must attempt a separate save for each dose and progresses to the next state on the poison track with each failed save.</w:t>
      </w:r>
    </w:p>
    <w:p w:rsidR="00486EAE" w:rsidRDefault="00486EAE" w:rsidP="00486EAE">
      <w:pPr>
        <w:pStyle w:val="Statblock"/>
        <w:rPr>
          <w:iCs/>
        </w:rPr>
      </w:pPr>
    </w:p>
    <w:p w:rsidR="00486EAE" w:rsidRDefault="00486EAE" w:rsidP="00486EAE">
      <w:pPr>
        <w:pStyle w:val="Statblock"/>
        <w:rPr>
          <w:iCs/>
        </w:rPr>
      </w:pPr>
      <w:r w:rsidRPr="00486EAE">
        <w:rPr>
          <w:b/>
          <w:iCs/>
        </w:rPr>
        <w:t>Healthy</w:t>
      </w:r>
      <w:r>
        <w:rPr>
          <w:iCs/>
        </w:rPr>
        <w:t xml:space="preserve"> – No effects.</w:t>
      </w:r>
    </w:p>
    <w:p w:rsidR="00486EAE" w:rsidRDefault="00486EAE" w:rsidP="00486EAE">
      <w:pPr>
        <w:pStyle w:val="Statblock"/>
        <w:rPr>
          <w:iCs/>
        </w:rPr>
      </w:pPr>
      <w:r w:rsidRPr="00486EAE">
        <w:rPr>
          <w:b/>
          <w:iCs/>
        </w:rPr>
        <w:t>Weakened</w:t>
      </w:r>
      <w:r>
        <w:rPr>
          <w:iCs/>
        </w:rPr>
        <w:t xml:space="preserve"> - </w:t>
      </w:r>
      <w:r w:rsidRPr="00486EAE">
        <w:rPr>
          <w:iCs/>
        </w:rPr>
        <w:t>The victim takes a –2 penalty to Fortitude saves, Constitution checks, and Constitution-based DCs. Every time the victim attempts a Fortitude save against the poison—whether he succeeds or fails—he loses Hit Points as per on initial exposure.</w:t>
      </w:r>
    </w:p>
    <w:p w:rsidR="00486EAE" w:rsidRDefault="00486EAE" w:rsidP="00486EAE">
      <w:pPr>
        <w:pStyle w:val="Statblock"/>
        <w:rPr>
          <w:iCs/>
        </w:rPr>
      </w:pPr>
      <w:r w:rsidRPr="00486EAE">
        <w:rPr>
          <w:b/>
        </w:rPr>
        <w:t>Unconscious</w:t>
      </w:r>
      <w:r w:rsidRPr="00486EAE">
        <w:t xml:space="preserve"> </w:t>
      </w:r>
      <w:r>
        <w:t xml:space="preserve">– </w:t>
      </w:r>
      <w:r w:rsidRPr="00486EAE">
        <w:rPr>
          <w:iCs/>
        </w:rPr>
        <w:t>The victim is unconscious and can’t be woken by any means.</w:t>
      </w:r>
    </w:p>
    <w:p w:rsidR="00486EAE" w:rsidRDefault="00486EAE" w:rsidP="00486EAE">
      <w:pPr>
        <w:pStyle w:val="Statblock"/>
      </w:pPr>
    </w:p>
    <w:p w:rsidR="00486EAE" w:rsidRDefault="00486EAE" w:rsidP="00486EAE">
      <w:pPr>
        <w:pStyle w:val="Statblock"/>
      </w:pPr>
      <w:r>
        <w:t>(The general rules for afflictions are found on page 414.)</w:t>
      </w:r>
    </w:p>
    <w:p w:rsidR="00486EAE" w:rsidRDefault="00486EAE">
      <w:pPr>
        <w:spacing w:after="200" w:line="276" w:lineRule="auto"/>
        <w:rPr>
          <w:rFonts w:cstheme="minorBidi"/>
          <w:iCs w:val="0"/>
        </w:rPr>
      </w:pPr>
      <w:r>
        <w:br w:type="page"/>
      </w:r>
    </w:p>
    <w:p w:rsidR="00486EAE" w:rsidRDefault="00486EAE" w:rsidP="00486EAE">
      <w:pPr>
        <w:pStyle w:val="Heading1"/>
      </w:pPr>
      <w:r>
        <w:lastRenderedPageBreak/>
        <w:t>11. Engineering</w:t>
      </w:r>
    </w:p>
    <w:p w:rsidR="00486EAE" w:rsidRPr="00486EAE" w:rsidRDefault="00486EAE" w:rsidP="00486EAE">
      <w:pPr>
        <w:pStyle w:val="Heading2"/>
      </w:pPr>
      <w:r w:rsidRPr="00486EAE">
        <w:t xml:space="preserve">PATROL-CLASS SECURITY ROBOT </w:t>
      </w:r>
      <w:r>
        <w:tab/>
      </w:r>
      <w:r>
        <w:tab/>
      </w:r>
      <w:r>
        <w:tab/>
      </w:r>
      <w:r>
        <w:tab/>
      </w:r>
      <w:r>
        <w:tab/>
      </w:r>
      <w:r>
        <w:tab/>
      </w:r>
      <w:r>
        <w:tab/>
      </w:r>
      <w:r>
        <w:tab/>
      </w:r>
      <w:r w:rsidRPr="00486EAE">
        <w:t xml:space="preserve">CR 4 </w:t>
      </w:r>
    </w:p>
    <w:p w:rsidR="00486EAE" w:rsidRPr="00486EAE" w:rsidRDefault="00486EAE" w:rsidP="00486EAE">
      <w:pPr>
        <w:pStyle w:val="Statblock"/>
      </w:pPr>
      <w:r w:rsidRPr="00486EAE">
        <w:rPr>
          <w:b/>
          <w:bCs/>
        </w:rPr>
        <w:t xml:space="preserve">XP 1,200 </w:t>
      </w:r>
    </w:p>
    <w:p w:rsidR="00486EAE" w:rsidRPr="00486EAE" w:rsidRDefault="00486EAE" w:rsidP="00486EAE">
      <w:pPr>
        <w:pStyle w:val="Statblock"/>
      </w:pPr>
      <w:r w:rsidRPr="00486EAE">
        <w:t xml:space="preserve">N Medium construct (technological) </w:t>
      </w:r>
    </w:p>
    <w:p w:rsidR="00486EAE" w:rsidRPr="00486EAE" w:rsidRDefault="00486EAE" w:rsidP="00486EAE">
      <w:pPr>
        <w:pStyle w:val="Statblock"/>
      </w:pPr>
      <w:proofErr w:type="spellStart"/>
      <w:r w:rsidRPr="00486EAE">
        <w:rPr>
          <w:b/>
          <w:bCs/>
        </w:rPr>
        <w:t>Init</w:t>
      </w:r>
      <w:proofErr w:type="spellEnd"/>
      <w:r w:rsidRPr="00486EAE">
        <w:rPr>
          <w:b/>
          <w:bCs/>
        </w:rPr>
        <w:t xml:space="preserve"> </w:t>
      </w:r>
      <w:r w:rsidRPr="00486EAE">
        <w:t xml:space="preserve">+5; </w:t>
      </w:r>
      <w:r w:rsidRPr="00486EAE">
        <w:rPr>
          <w:b/>
          <w:bCs/>
        </w:rPr>
        <w:t xml:space="preserve">Senses </w:t>
      </w:r>
      <w:proofErr w:type="spellStart"/>
      <w:r w:rsidRPr="00486EAE">
        <w:t>darkvision</w:t>
      </w:r>
      <w:proofErr w:type="spellEnd"/>
      <w:r w:rsidRPr="00486EAE">
        <w:t xml:space="preserve"> 60 ft., low-light vision; </w:t>
      </w:r>
      <w:r w:rsidRPr="00486EAE">
        <w:rPr>
          <w:b/>
          <w:bCs/>
        </w:rPr>
        <w:t xml:space="preserve">Perception </w:t>
      </w:r>
      <w:r w:rsidRPr="00486EAE">
        <w:t xml:space="preserve">+10 </w:t>
      </w:r>
    </w:p>
    <w:p w:rsidR="00486EAE" w:rsidRPr="00486EAE" w:rsidRDefault="00486EAE" w:rsidP="00486EAE">
      <w:pPr>
        <w:pStyle w:val="StatblockHeading"/>
      </w:pPr>
      <w:r w:rsidRPr="00486EAE">
        <w:t xml:space="preserve">DEFENSE </w:t>
      </w:r>
      <w:r>
        <w:tab/>
      </w:r>
      <w:r>
        <w:tab/>
      </w:r>
      <w:r>
        <w:tab/>
      </w:r>
      <w:r>
        <w:tab/>
      </w:r>
      <w:r>
        <w:tab/>
      </w:r>
      <w:r>
        <w:tab/>
      </w:r>
      <w:r>
        <w:tab/>
      </w:r>
      <w:r>
        <w:tab/>
      </w:r>
      <w:r>
        <w:tab/>
      </w:r>
      <w:r>
        <w:tab/>
      </w:r>
      <w:r>
        <w:tab/>
      </w:r>
      <w:r w:rsidRPr="00486EAE">
        <w:t xml:space="preserve">HP </w:t>
      </w:r>
      <w:r w:rsidRPr="00486EAE">
        <w:rPr>
          <w:b w:val="0"/>
        </w:rPr>
        <w:t>52</w:t>
      </w:r>
      <w:r w:rsidRPr="00486EAE">
        <w:t xml:space="preserve"> </w:t>
      </w:r>
    </w:p>
    <w:p w:rsidR="00486EAE" w:rsidRPr="00486EAE" w:rsidRDefault="00486EAE" w:rsidP="00486EAE">
      <w:pPr>
        <w:pStyle w:val="Statblock"/>
      </w:pPr>
      <w:r w:rsidRPr="00486EAE">
        <w:rPr>
          <w:b/>
          <w:bCs/>
        </w:rPr>
        <w:t xml:space="preserve">EAC </w:t>
      </w:r>
      <w:r w:rsidRPr="00486EAE">
        <w:t xml:space="preserve">16; </w:t>
      </w:r>
      <w:r w:rsidRPr="00486EAE">
        <w:rPr>
          <w:b/>
          <w:bCs/>
        </w:rPr>
        <w:t xml:space="preserve">KAC </w:t>
      </w:r>
      <w:r w:rsidRPr="00486EAE">
        <w:t xml:space="preserve">18 </w:t>
      </w:r>
    </w:p>
    <w:p w:rsidR="00486EAE" w:rsidRPr="00486EAE" w:rsidRDefault="00486EAE" w:rsidP="00486EAE">
      <w:pPr>
        <w:pStyle w:val="Statblock"/>
      </w:pPr>
      <w:r w:rsidRPr="00486EAE">
        <w:rPr>
          <w:b/>
          <w:bCs/>
          <w:iCs/>
        </w:rPr>
        <w:t xml:space="preserve">Fort </w:t>
      </w:r>
      <w:r w:rsidRPr="00486EAE">
        <w:rPr>
          <w:iCs/>
        </w:rPr>
        <w:t xml:space="preserve">+4; </w:t>
      </w:r>
      <w:r w:rsidRPr="00486EAE">
        <w:rPr>
          <w:b/>
          <w:bCs/>
          <w:iCs/>
        </w:rPr>
        <w:t xml:space="preserve">Ref </w:t>
      </w:r>
      <w:r w:rsidRPr="00486EAE">
        <w:rPr>
          <w:iCs/>
        </w:rPr>
        <w:t xml:space="preserve">+4; </w:t>
      </w:r>
      <w:r w:rsidRPr="00486EAE">
        <w:rPr>
          <w:b/>
          <w:bCs/>
          <w:iCs/>
        </w:rPr>
        <w:t xml:space="preserve">Will </w:t>
      </w:r>
      <w:r w:rsidRPr="00486EAE">
        <w:rPr>
          <w:iCs/>
        </w:rPr>
        <w:t>+1</w:t>
      </w:r>
    </w:p>
    <w:p w:rsidR="00486EAE" w:rsidRPr="00486EAE" w:rsidRDefault="00486EAE" w:rsidP="00486EAE">
      <w:pPr>
        <w:pStyle w:val="Statblock"/>
      </w:pPr>
      <w:r w:rsidRPr="00486EAE">
        <w:rPr>
          <w:b/>
          <w:bCs/>
        </w:rPr>
        <w:t xml:space="preserve">Defensive Abilities </w:t>
      </w:r>
      <w:r w:rsidRPr="00486EAE">
        <w:t xml:space="preserve">integrated weapons, </w:t>
      </w:r>
      <w:proofErr w:type="spellStart"/>
      <w:r w:rsidRPr="00486EAE">
        <w:t>nanite</w:t>
      </w:r>
      <w:proofErr w:type="spellEnd"/>
      <w:r w:rsidRPr="00486EAE">
        <w:t xml:space="preserve"> repair; </w:t>
      </w:r>
      <w:r w:rsidRPr="00486EAE">
        <w:rPr>
          <w:b/>
          <w:bCs/>
        </w:rPr>
        <w:t xml:space="preserve">Immunities </w:t>
      </w:r>
      <w:r w:rsidRPr="00486EAE">
        <w:t xml:space="preserve">construct immunities </w:t>
      </w:r>
    </w:p>
    <w:p w:rsidR="00486EAE" w:rsidRPr="00486EAE" w:rsidRDefault="00486EAE" w:rsidP="00486EAE">
      <w:pPr>
        <w:pStyle w:val="Statblock"/>
      </w:pPr>
      <w:r w:rsidRPr="00486EAE">
        <w:rPr>
          <w:b/>
          <w:bCs/>
        </w:rPr>
        <w:t xml:space="preserve">Weaknesses </w:t>
      </w:r>
      <w:r w:rsidRPr="00486EAE">
        <w:t xml:space="preserve">vulnerable to critical hits, vulnerable to electricity </w:t>
      </w:r>
    </w:p>
    <w:p w:rsidR="00486EAE" w:rsidRPr="00486EAE" w:rsidRDefault="00486EAE" w:rsidP="00486EAE">
      <w:pPr>
        <w:pStyle w:val="StatblockHeading"/>
      </w:pPr>
      <w:r w:rsidRPr="00486EAE">
        <w:t xml:space="preserve">OFFENSE </w:t>
      </w:r>
    </w:p>
    <w:p w:rsidR="00486EAE" w:rsidRPr="00486EAE" w:rsidRDefault="00486EAE" w:rsidP="00486EAE">
      <w:pPr>
        <w:pStyle w:val="Statblock"/>
      </w:pPr>
      <w:r w:rsidRPr="00486EAE">
        <w:rPr>
          <w:b/>
          <w:bCs/>
        </w:rPr>
        <w:t xml:space="preserve">Speed </w:t>
      </w:r>
      <w:r w:rsidRPr="00486EAE">
        <w:t xml:space="preserve">30 ft. </w:t>
      </w:r>
    </w:p>
    <w:p w:rsidR="00486EAE" w:rsidRPr="00486EAE" w:rsidRDefault="00486EAE" w:rsidP="00486EAE">
      <w:pPr>
        <w:pStyle w:val="Statblock"/>
      </w:pPr>
      <w:r w:rsidRPr="00486EAE">
        <w:rPr>
          <w:b/>
          <w:bCs/>
        </w:rPr>
        <w:t xml:space="preserve">Melee </w:t>
      </w:r>
      <w:r w:rsidRPr="00486EAE">
        <w:t xml:space="preserve">slam +10 (1d6+7 B) </w:t>
      </w:r>
    </w:p>
    <w:p w:rsidR="00486EAE" w:rsidRPr="00486EAE" w:rsidRDefault="00486EAE" w:rsidP="00486EAE">
      <w:pPr>
        <w:pStyle w:val="Statblock"/>
      </w:pPr>
      <w:r w:rsidRPr="00486EAE">
        <w:rPr>
          <w:b/>
          <w:bCs/>
        </w:rPr>
        <w:t xml:space="preserve">Ranged </w:t>
      </w:r>
      <w:r w:rsidRPr="00486EAE">
        <w:t>integrated tactical arc emitter +13 (1d4+4 E</w:t>
      </w:r>
      <w:r>
        <w:t>, blast, stun, unwieldy, usage 4 charges, range 15 ft.</w:t>
      </w:r>
      <w:r w:rsidRPr="00486EAE">
        <w:t xml:space="preserve">) </w:t>
      </w:r>
    </w:p>
    <w:p w:rsidR="00486EAE" w:rsidRDefault="00486EAE" w:rsidP="00486EAE">
      <w:pPr>
        <w:pStyle w:val="Statblock"/>
      </w:pPr>
      <w:r w:rsidRPr="00486EAE">
        <w:rPr>
          <w:b/>
          <w:bCs/>
        </w:rPr>
        <w:t xml:space="preserve">Offensive Abilities </w:t>
      </w:r>
      <w:r w:rsidRPr="00486EAE">
        <w:t xml:space="preserve">jolting arc </w:t>
      </w:r>
    </w:p>
    <w:p w:rsidR="00486EAE" w:rsidRDefault="00486EAE" w:rsidP="00486EAE">
      <w:pPr>
        <w:pStyle w:val="StatblockHeading"/>
      </w:pPr>
      <w:r>
        <w:t>TACTICS</w:t>
      </w:r>
    </w:p>
    <w:p w:rsidR="00486EAE" w:rsidRDefault="00486EAE" w:rsidP="00486EAE">
      <w:pPr>
        <w:pStyle w:val="Statblock"/>
      </w:pPr>
      <w:r w:rsidRPr="00486EAE">
        <w:rPr>
          <w:b/>
        </w:rPr>
        <w:t>During Combat</w:t>
      </w:r>
      <w:r>
        <w:t xml:space="preserve"> The robot opens combat with its jolting arc ability, trying to catch as many PCs as possible. It then continues to use its tactical arc emitter, moving around to fire at range. When it is reduced to 20 HP or fewer, it uses it </w:t>
      </w:r>
      <w:proofErr w:type="spellStart"/>
      <w:r>
        <w:t>nanite</w:t>
      </w:r>
      <w:proofErr w:type="spellEnd"/>
      <w:r>
        <w:t xml:space="preserve"> repair ability to heal itself. </w:t>
      </w:r>
    </w:p>
    <w:p w:rsidR="00486EAE" w:rsidRPr="00486EAE" w:rsidRDefault="00486EAE" w:rsidP="00486EAE">
      <w:pPr>
        <w:pStyle w:val="Statblock"/>
      </w:pPr>
      <w:r w:rsidRPr="00486EAE">
        <w:rPr>
          <w:b/>
        </w:rPr>
        <w:t>Morale</w:t>
      </w:r>
      <w:r>
        <w:t xml:space="preserve"> The robot fights until destroyed.</w:t>
      </w:r>
    </w:p>
    <w:p w:rsidR="00486EAE" w:rsidRPr="00486EAE" w:rsidRDefault="00486EAE" w:rsidP="00486EAE">
      <w:pPr>
        <w:pStyle w:val="StatblockHeading"/>
      </w:pPr>
      <w:r w:rsidRPr="00486EAE">
        <w:t xml:space="preserve">STATISTICS </w:t>
      </w:r>
    </w:p>
    <w:p w:rsidR="00486EAE" w:rsidRPr="00486EAE" w:rsidRDefault="00486EAE" w:rsidP="00486EAE">
      <w:pPr>
        <w:pStyle w:val="Statblock"/>
      </w:pPr>
      <w:proofErr w:type="spellStart"/>
      <w:proofErr w:type="gramStart"/>
      <w:r w:rsidRPr="00486EAE">
        <w:rPr>
          <w:b/>
          <w:bCs/>
        </w:rPr>
        <w:t>Str</w:t>
      </w:r>
      <w:proofErr w:type="spellEnd"/>
      <w:proofErr w:type="gramEnd"/>
      <w:r w:rsidRPr="00486EAE">
        <w:rPr>
          <w:b/>
          <w:bCs/>
        </w:rPr>
        <w:t xml:space="preserve"> </w:t>
      </w:r>
      <w:r w:rsidRPr="00486EAE">
        <w:t xml:space="preserve">+3; </w:t>
      </w:r>
      <w:proofErr w:type="spellStart"/>
      <w:r w:rsidRPr="00486EAE">
        <w:rPr>
          <w:b/>
          <w:bCs/>
        </w:rPr>
        <w:t>Dex</w:t>
      </w:r>
      <w:proofErr w:type="spellEnd"/>
      <w:r w:rsidRPr="00486EAE">
        <w:rPr>
          <w:b/>
          <w:bCs/>
        </w:rPr>
        <w:t xml:space="preserve"> </w:t>
      </w:r>
      <w:r w:rsidRPr="00486EAE">
        <w:t xml:space="preserve">+5; </w:t>
      </w:r>
      <w:r w:rsidRPr="00486EAE">
        <w:rPr>
          <w:b/>
          <w:bCs/>
        </w:rPr>
        <w:t xml:space="preserve">Con </w:t>
      </w:r>
      <w:r w:rsidRPr="00486EAE">
        <w:t xml:space="preserve">—; </w:t>
      </w:r>
      <w:proofErr w:type="spellStart"/>
      <w:r w:rsidRPr="00486EAE">
        <w:rPr>
          <w:b/>
          <w:bCs/>
        </w:rPr>
        <w:t>Int</w:t>
      </w:r>
      <w:proofErr w:type="spellEnd"/>
      <w:r w:rsidRPr="00486EAE">
        <w:rPr>
          <w:b/>
          <w:bCs/>
        </w:rPr>
        <w:t xml:space="preserve"> </w:t>
      </w:r>
      <w:r w:rsidRPr="00486EAE">
        <w:t xml:space="preserve">+1; </w:t>
      </w:r>
      <w:proofErr w:type="spellStart"/>
      <w:r w:rsidRPr="00486EAE">
        <w:rPr>
          <w:b/>
          <w:bCs/>
        </w:rPr>
        <w:t>Wis</w:t>
      </w:r>
      <w:proofErr w:type="spellEnd"/>
      <w:r w:rsidRPr="00486EAE">
        <w:rPr>
          <w:b/>
          <w:bCs/>
        </w:rPr>
        <w:t xml:space="preserve"> </w:t>
      </w:r>
      <w:r w:rsidRPr="00486EAE">
        <w:t xml:space="preserve">+0; </w:t>
      </w:r>
      <w:r w:rsidRPr="00486EAE">
        <w:rPr>
          <w:b/>
          <w:bCs/>
        </w:rPr>
        <w:t xml:space="preserve">Cha </w:t>
      </w:r>
      <w:r w:rsidRPr="00486EAE">
        <w:t xml:space="preserve">+0 </w:t>
      </w:r>
    </w:p>
    <w:p w:rsidR="00486EAE" w:rsidRPr="00486EAE" w:rsidRDefault="00486EAE" w:rsidP="00486EAE">
      <w:pPr>
        <w:pStyle w:val="Statblock"/>
      </w:pPr>
      <w:r w:rsidRPr="00486EAE">
        <w:rPr>
          <w:b/>
          <w:bCs/>
        </w:rPr>
        <w:t xml:space="preserve">Skills </w:t>
      </w:r>
      <w:r w:rsidRPr="00486EAE">
        <w:t xml:space="preserve">Acrobatics +10, Computers +10, Intimidate +15 </w:t>
      </w:r>
    </w:p>
    <w:p w:rsidR="00486EAE" w:rsidRPr="00486EAE" w:rsidRDefault="00486EAE" w:rsidP="00486EAE">
      <w:pPr>
        <w:pStyle w:val="Statblock"/>
      </w:pPr>
      <w:r w:rsidRPr="00486EAE">
        <w:rPr>
          <w:b/>
          <w:bCs/>
        </w:rPr>
        <w:t xml:space="preserve">Languages </w:t>
      </w:r>
      <w:r w:rsidRPr="00486EAE">
        <w:t xml:space="preserve">Common </w:t>
      </w:r>
    </w:p>
    <w:p w:rsidR="00486EAE" w:rsidRPr="00486EAE" w:rsidRDefault="00486EAE" w:rsidP="00486EAE">
      <w:pPr>
        <w:pStyle w:val="Statblock"/>
      </w:pPr>
      <w:r w:rsidRPr="00486EAE">
        <w:rPr>
          <w:b/>
          <w:bCs/>
        </w:rPr>
        <w:t xml:space="preserve">Other Abilities </w:t>
      </w:r>
      <w:proofErr w:type="spellStart"/>
      <w:r w:rsidRPr="00486EAE">
        <w:t>unliving</w:t>
      </w:r>
      <w:proofErr w:type="spellEnd"/>
      <w:r w:rsidRPr="00486EAE">
        <w:t xml:space="preserve"> </w:t>
      </w:r>
    </w:p>
    <w:p w:rsidR="00486EAE" w:rsidRPr="00486EAE" w:rsidRDefault="00486EAE" w:rsidP="00486EAE">
      <w:pPr>
        <w:pStyle w:val="Statblock"/>
      </w:pPr>
      <w:r w:rsidRPr="00486EAE">
        <w:rPr>
          <w:b/>
          <w:bCs/>
        </w:rPr>
        <w:t xml:space="preserve">Gear </w:t>
      </w:r>
      <w:r w:rsidRPr="00486EAE">
        <w:t xml:space="preserve">tactical arc emitter with 2 batteries (20 charges each) </w:t>
      </w:r>
    </w:p>
    <w:p w:rsidR="00486EAE" w:rsidRPr="00486EAE" w:rsidRDefault="00486EAE" w:rsidP="00486EAE">
      <w:pPr>
        <w:pStyle w:val="StatblockHeading"/>
      </w:pPr>
      <w:r w:rsidRPr="00486EAE">
        <w:t xml:space="preserve">SPECIAL ABILITIES </w:t>
      </w:r>
    </w:p>
    <w:p w:rsidR="00486EAE" w:rsidRPr="00486EAE" w:rsidRDefault="00486EAE" w:rsidP="00486EAE">
      <w:pPr>
        <w:pStyle w:val="Statblock"/>
        <w:rPr>
          <w:bCs/>
        </w:rPr>
      </w:pPr>
      <w:r w:rsidRPr="00486EAE">
        <w:rPr>
          <w:b/>
          <w:bCs/>
        </w:rPr>
        <w:t xml:space="preserve">Construct Immunities (Ex) </w:t>
      </w:r>
      <w:r w:rsidRPr="00486EAE">
        <w:rPr>
          <w:bCs/>
        </w:rPr>
        <w:t xml:space="preserve">Constructs are immune to the following effects, unless the effect specifies that it works against constructs. </w:t>
      </w:r>
    </w:p>
    <w:p w:rsidR="00486EAE" w:rsidRPr="00486EAE" w:rsidRDefault="00486EAE" w:rsidP="00486EAE">
      <w:pPr>
        <w:pStyle w:val="Statblock"/>
        <w:numPr>
          <w:ilvl w:val="0"/>
          <w:numId w:val="12"/>
        </w:numPr>
        <w:rPr>
          <w:bCs/>
        </w:rPr>
      </w:pPr>
      <w:r w:rsidRPr="00486EAE">
        <w:rPr>
          <w:bCs/>
        </w:rPr>
        <w:t xml:space="preserve">Bleed, death effects, disease, mind-affecting effects, necromancy effects, paralysis, poison, sleep, and stunning. </w:t>
      </w:r>
    </w:p>
    <w:p w:rsidR="00486EAE" w:rsidRPr="00486EAE" w:rsidRDefault="00486EAE" w:rsidP="00486EAE">
      <w:pPr>
        <w:pStyle w:val="Statblock"/>
        <w:numPr>
          <w:ilvl w:val="0"/>
          <w:numId w:val="12"/>
        </w:numPr>
        <w:rPr>
          <w:bCs/>
        </w:rPr>
      </w:pPr>
      <w:r w:rsidRPr="00486EAE">
        <w:rPr>
          <w:bCs/>
        </w:rPr>
        <w:t xml:space="preserve">Ability damage, ability drain, energy drain, exhaustion, fatigue, negative levels, and nonlethal damage. </w:t>
      </w:r>
    </w:p>
    <w:p w:rsidR="00486EAE" w:rsidRPr="00486EAE" w:rsidRDefault="00486EAE" w:rsidP="00486EAE">
      <w:pPr>
        <w:pStyle w:val="Statblock"/>
        <w:numPr>
          <w:ilvl w:val="0"/>
          <w:numId w:val="12"/>
        </w:numPr>
        <w:rPr>
          <w:bCs/>
          <w:iCs/>
        </w:rPr>
      </w:pPr>
      <w:r w:rsidRPr="00486EAE">
        <w:rPr>
          <w:bCs/>
          <w:iCs/>
        </w:rPr>
        <w:t>Any effect that requires a Fortitude save (unless the effect works on objects or is harmless).</w:t>
      </w:r>
    </w:p>
    <w:p w:rsidR="00486EAE" w:rsidRDefault="00486EAE" w:rsidP="00486EAE">
      <w:pPr>
        <w:pStyle w:val="Statblock"/>
        <w:rPr>
          <w:iCs/>
        </w:rPr>
      </w:pPr>
      <w:r w:rsidRPr="00D86D16">
        <w:rPr>
          <w:b/>
          <w:bCs/>
          <w:iCs/>
        </w:rPr>
        <w:t xml:space="preserve">Integrated Weapons (Ex) </w:t>
      </w:r>
      <w:r w:rsidRPr="00D86D16">
        <w:rPr>
          <w:iCs/>
        </w:rPr>
        <w:t>A security robot’s weapons are integrated into its frame and can’t be disarmed.</w:t>
      </w:r>
    </w:p>
    <w:p w:rsidR="00486EAE" w:rsidRPr="00486EAE" w:rsidRDefault="00486EAE" w:rsidP="00486EAE">
      <w:pPr>
        <w:pStyle w:val="Statblock"/>
      </w:pPr>
      <w:r w:rsidRPr="00486EAE">
        <w:rPr>
          <w:b/>
          <w:bCs/>
        </w:rPr>
        <w:t xml:space="preserve">Jolting Arc (Ex) </w:t>
      </w:r>
      <w:r w:rsidRPr="00486EAE">
        <w:t xml:space="preserve">Once every 1d4 rounds as a standard action, a patrol-class security robot can shoot an arc of electricity at up to four creatures within 40 feet (no two of which can be more than 30 feet apart). This arc deals 1d8 electricity damage to each target (Reflex DC 13 half). </w:t>
      </w:r>
    </w:p>
    <w:p w:rsidR="00486EAE" w:rsidRDefault="00486EAE" w:rsidP="00486EAE">
      <w:pPr>
        <w:pStyle w:val="Statblock"/>
        <w:rPr>
          <w:iCs/>
        </w:rPr>
      </w:pPr>
      <w:proofErr w:type="spellStart"/>
      <w:r w:rsidRPr="00486EAE">
        <w:rPr>
          <w:b/>
          <w:bCs/>
          <w:iCs/>
        </w:rPr>
        <w:t>Nanite</w:t>
      </w:r>
      <w:proofErr w:type="spellEnd"/>
      <w:r w:rsidRPr="00486EAE">
        <w:rPr>
          <w:b/>
          <w:bCs/>
          <w:iCs/>
        </w:rPr>
        <w:t xml:space="preserve"> Repair (Ex) </w:t>
      </w:r>
      <w:r w:rsidRPr="00486EAE">
        <w:rPr>
          <w:iCs/>
        </w:rPr>
        <w:t xml:space="preserve">A patrol-class security robot’s </w:t>
      </w:r>
      <w:proofErr w:type="spellStart"/>
      <w:r w:rsidRPr="00486EAE">
        <w:rPr>
          <w:iCs/>
        </w:rPr>
        <w:t>nanites</w:t>
      </w:r>
      <w:proofErr w:type="spellEnd"/>
      <w:r w:rsidRPr="00486EAE">
        <w:rPr>
          <w:iCs/>
        </w:rPr>
        <w:t xml:space="preserve"> heal it, restoring a number of Hit Points per hour equal to its CR (4 Hit Points per hour for most security robots). Once per day as a full action, a patrol-class security robot can restore 3d8 Hit Points to itself or any touched construct with the technological subtype.</w:t>
      </w:r>
    </w:p>
    <w:p w:rsidR="00486EAE" w:rsidRDefault="00486EAE" w:rsidP="00486EAE">
      <w:pPr>
        <w:pStyle w:val="Statblock"/>
        <w:rPr>
          <w:bCs/>
          <w:iCs/>
        </w:rPr>
      </w:pPr>
      <w:r>
        <w:rPr>
          <w:b/>
          <w:bCs/>
          <w:iCs/>
        </w:rPr>
        <w:t xml:space="preserve">Tactical Arc Emitter </w:t>
      </w:r>
      <w:r>
        <w:rPr>
          <w:bCs/>
          <w:iCs/>
        </w:rPr>
        <w:t>A tactical arc emitter has the following special properties:</w:t>
      </w:r>
    </w:p>
    <w:p w:rsidR="00486EAE" w:rsidRPr="00486EAE" w:rsidRDefault="00486EAE" w:rsidP="00486EAE">
      <w:pPr>
        <w:pStyle w:val="Statblock"/>
        <w:ind w:left="360"/>
      </w:pPr>
      <w:r w:rsidRPr="00486EAE">
        <w:rPr>
          <w:b/>
        </w:rPr>
        <w:t xml:space="preserve">Blast </w:t>
      </w:r>
      <w:r w:rsidRPr="00486EAE">
        <w:t xml:space="preserve">This weapon fires in a cone that extends only to its first range increment. You can’t use it to attack creatures beyond that range. </w:t>
      </w:r>
    </w:p>
    <w:p w:rsidR="00486EAE" w:rsidRPr="00486EAE" w:rsidRDefault="00486EAE" w:rsidP="00486EAE">
      <w:pPr>
        <w:pStyle w:val="Statblock"/>
        <w:ind w:left="360"/>
      </w:pPr>
      <w:r w:rsidRPr="00486EAE">
        <w:lastRenderedPageBreak/>
        <w:t xml:space="preserve">For each attack you make with a weapon with the blast special property, roll one attack against each target in the cone, starting with those closest to you. Each attack takes a –2 penalty in addition to other penalties, such as the penalty to all attacks during a full attack. Roll damage only once for all targets. If you roll one or more critical hits, roll the extra critical damage only once (or any other special effects on a critical hit that require you to roll) and apply it to each creature against which you score a critical hit. You can’t avoid shooting at allies in the cone, nor can you shoot any creature more than once. </w:t>
      </w:r>
    </w:p>
    <w:p w:rsidR="00486EAE" w:rsidRDefault="00486EAE" w:rsidP="00486EAE">
      <w:pPr>
        <w:pStyle w:val="Statblock"/>
        <w:ind w:left="360"/>
        <w:rPr>
          <w:iCs/>
        </w:rPr>
      </w:pPr>
      <w:r w:rsidRPr="00486EAE">
        <w:rPr>
          <w:iCs/>
        </w:rPr>
        <w:t>Attacks with blast weapons ignore concealment. A blast weapon doesn’t benefit from feats or abilities that increase the damage of a single attack (such as the operative’s trick attack). Ammunition for blast weapons is designed for blast attacks, so you spend the usage amount only once for each cone of attacks.</w:t>
      </w:r>
    </w:p>
    <w:p w:rsidR="00486EAE" w:rsidRDefault="00486EAE" w:rsidP="00486EAE">
      <w:pPr>
        <w:pStyle w:val="Statblock"/>
        <w:ind w:left="360"/>
        <w:rPr>
          <w:iCs/>
        </w:rPr>
      </w:pPr>
      <w:r w:rsidRPr="00486EAE">
        <w:rPr>
          <w:b/>
        </w:rPr>
        <w:t xml:space="preserve">Stun </w:t>
      </w:r>
      <w:r w:rsidRPr="00486EAE">
        <w:rPr>
          <w:iCs/>
        </w:rPr>
        <w:t>You can set a weapon with the stun special property to stun mode (or reset it to normal mode) as a move action. While in stun mode, all the weapon’s attacks are nonlethal.</w:t>
      </w:r>
    </w:p>
    <w:p w:rsidR="00486EAE" w:rsidRDefault="00486EAE" w:rsidP="00486EAE">
      <w:pPr>
        <w:pStyle w:val="Statblock"/>
        <w:ind w:left="360"/>
        <w:rPr>
          <w:iCs/>
        </w:rPr>
      </w:pPr>
      <w:r w:rsidRPr="00486EAE">
        <w:rPr>
          <w:b/>
        </w:rPr>
        <w:t xml:space="preserve">Unwieldy </w:t>
      </w:r>
      <w:r w:rsidRPr="00486EAE">
        <w:rPr>
          <w:iCs/>
        </w:rPr>
        <w:t>Weapons with the unwieldy special property are large and awkward, can’t be fired without cooling down first, or are otherwise difficult to use with repeated attacks. You can’t use an unwieldy weapon as part of a full attack (or any other action in which you could make multiple attacks), you can’t attack with it more than once per round, and you can’t use it to make an attack of opportunity.</w:t>
      </w:r>
    </w:p>
    <w:p w:rsidR="00B67233" w:rsidRPr="00580720" w:rsidRDefault="00B67233" w:rsidP="00B67233">
      <w:pPr>
        <w:pStyle w:val="Statblock"/>
        <w:rPr>
          <w:iCs/>
        </w:rPr>
      </w:pPr>
      <w:proofErr w:type="spellStart"/>
      <w:r w:rsidRPr="00580720">
        <w:rPr>
          <w:b/>
          <w:bCs/>
        </w:rPr>
        <w:t>Unliving</w:t>
      </w:r>
      <w:proofErr w:type="spellEnd"/>
      <w:r w:rsidRPr="00580720">
        <w:rPr>
          <w:b/>
          <w:bCs/>
        </w:rPr>
        <w:t xml:space="preserve"> (Ex) </w:t>
      </w:r>
      <w:r w:rsidRPr="00580720">
        <w:rPr>
          <w:iCs/>
        </w:rPr>
        <w:t xml:space="preserve">The creature has no Constitution score or modifier. Any DCs or other statistics that rely on a Constitution score treat the creature as having a score of 10 (+0). The creature is immediately destroyed when it reaches 0 Hit Points. An </w:t>
      </w:r>
      <w:proofErr w:type="spellStart"/>
      <w:r w:rsidRPr="00580720">
        <w:rPr>
          <w:iCs/>
        </w:rPr>
        <w:t>unliving</w:t>
      </w:r>
      <w:proofErr w:type="spellEnd"/>
      <w:r w:rsidRPr="00580720">
        <w:rPr>
          <w:iCs/>
        </w:rPr>
        <w:t xml:space="preserve"> creature doesn’t heal damage naturally, but a construct can be repaired with the right tools. Spells such as </w:t>
      </w:r>
      <w:r w:rsidRPr="00580720">
        <w:rPr>
          <w:i/>
          <w:iCs/>
        </w:rPr>
        <w:t xml:space="preserve">make whole </w:t>
      </w:r>
      <w:r w:rsidRPr="00580720">
        <w:rPr>
          <w:iCs/>
        </w:rPr>
        <w:t xml:space="preserve">can heal constructs, and magic effects can heal undead. An </w:t>
      </w:r>
      <w:proofErr w:type="spellStart"/>
      <w:r w:rsidRPr="00580720">
        <w:rPr>
          <w:iCs/>
        </w:rPr>
        <w:t>unliving</w:t>
      </w:r>
      <w:proofErr w:type="spellEnd"/>
      <w:r w:rsidRPr="00580720">
        <w:rPr>
          <w:iCs/>
        </w:rPr>
        <w:t xml:space="preserve"> creature </w:t>
      </w:r>
      <w:r>
        <w:rPr>
          <w:iCs/>
        </w:rPr>
        <w:t>with fast healing</w:t>
      </w:r>
      <w:r w:rsidRPr="00580720">
        <w:rPr>
          <w:iCs/>
        </w:rPr>
        <w:t xml:space="preserve"> still benefits from that ability. </w:t>
      </w:r>
      <w:proofErr w:type="spellStart"/>
      <w:r w:rsidRPr="00580720">
        <w:rPr>
          <w:iCs/>
        </w:rPr>
        <w:t>Unliving</w:t>
      </w:r>
      <w:proofErr w:type="spellEnd"/>
      <w:r w:rsidRPr="00580720">
        <w:rPr>
          <w:iCs/>
        </w:rPr>
        <w:t xml:space="preserve"> creatures don’t breathe, eat, or sleep. They can’t be raised or resurrected, except through the use of </w:t>
      </w:r>
      <w:r w:rsidRPr="00580720">
        <w:rPr>
          <w:i/>
          <w:iCs/>
        </w:rPr>
        <w:t>miracle</w:t>
      </w:r>
      <w:r w:rsidRPr="00580720">
        <w:rPr>
          <w:iCs/>
        </w:rPr>
        <w:t xml:space="preserve">, </w:t>
      </w:r>
      <w:r w:rsidRPr="00580720">
        <w:rPr>
          <w:i/>
          <w:iCs/>
        </w:rPr>
        <w:t>wish</w:t>
      </w:r>
      <w:r w:rsidRPr="00580720">
        <w:rPr>
          <w:iCs/>
        </w:rPr>
        <w:t xml:space="preserve">, or a similar effect that specifically works on </w:t>
      </w:r>
      <w:proofErr w:type="spellStart"/>
      <w:r w:rsidRPr="00580720">
        <w:rPr>
          <w:iCs/>
        </w:rPr>
        <w:t>unliving</w:t>
      </w:r>
      <w:proofErr w:type="spellEnd"/>
      <w:r w:rsidRPr="00580720">
        <w:rPr>
          <w:iCs/>
        </w:rPr>
        <w:t xml:space="preserve"> creatures.</w:t>
      </w:r>
    </w:p>
    <w:p w:rsidR="00B67233" w:rsidRDefault="00B67233">
      <w:pPr>
        <w:spacing w:after="200" w:line="276" w:lineRule="auto"/>
        <w:rPr>
          <w:rFonts w:cstheme="minorBidi"/>
        </w:rPr>
      </w:pPr>
      <w:r>
        <w:rPr>
          <w:iCs w:val="0"/>
        </w:rPr>
        <w:br w:type="page"/>
      </w:r>
    </w:p>
    <w:p w:rsidR="00B67233" w:rsidRDefault="00B67233" w:rsidP="00B67233">
      <w:pPr>
        <w:pStyle w:val="Heading1"/>
      </w:pPr>
      <w:r>
        <w:lastRenderedPageBreak/>
        <w:t>Event 2: Shutting Down M2</w:t>
      </w:r>
    </w:p>
    <w:p w:rsidR="00B67233" w:rsidRPr="00B67233" w:rsidRDefault="00B67233" w:rsidP="00B67233">
      <w:pPr>
        <w:pStyle w:val="Heading2"/>
      </w:pPr>
      <w:r w:rsidRPr="00B67233">
        <w:t xml:space="preserve">Radiation </w:t>
      </w:r>
    </w:p>
    <w:p w:rsidR="00B67233" w:rsidRPr="00B67233" w:rsidRDefault="00B67233" w:rsidP="00B67233">
      <w:pPr>
        <w:pStyle w:val="Statblock"/>
      </w:pPr>
      <w:r w:rsidRPr="00B67233">
        <w:t xml:space="preserve">Radiation is a very real threat to adventurers, whether it’s the radiation emitted from stars or the radiation generated by various technological wonders of the universe. Radiation is a poison effect (see page 414) that weakens an affected creature’s Constitution and can also inflict an affected creature with a disease called radiation sickness. Radiation dangers are organized into four categories: low, medium, high, and severe. The effects of these categories of radiation are described on Table 11–8: Radiation Levels. </w:t>
      </w:r>
    </w:p>
    <w:p w:rsidR="00B67233" w:rsidRPr="00B67233" w:rsidRDefault="00B67233" w:rsidP="00B67233">
      <w:pPr>
        <w:pStyle w:val="StatblockHeading"/>
      </w:pPr>
      <w:r w:rsidRPr="00B67233">
        <w:t xml:space="preserve">Area of Effect </w:t>
      </w:r>
    </w:p>
    <w:p w:rsidR="00B67233" w:rsidRPr="00B67233" w:rsidRDefault="00B67233" w:rsidP="00B67233">
      <w:pPr>
        <w:pStyle w:val="Statblock"/>
      </w:pPr>
      <w:r w:rsidRPr="00B67233">
        <w:rPr>
          <w:iCs/>
        </w:rPr>
        <w:t>Radiation is an emanation poison, meaning that a victim only needs to enter an area suffused with radiation to be affected by it. Radiation suffuses a spherical area of effect that can extend into solid objects. The closer one gets to the center of an area of</w:t>
      </w:r>
      <w:r>
        <w:rPr>
          <w:iCs/>
        </w:rPr>
        <w:t xml:space="preserve"> </w:t>
      </w:r>
      <w:r w:rsidRPr="00B67233">
        <w:t xml:space="preserve">radiation, the stronger the radiation effect becomes. Radiation entries list the maximum level of radiation in an area, as well as the radius out to which this radiation level applies. The radiation continues to suffuse each increment out to an equal length beyond that radius, its strength degraded by one level per increment. For example, a spherical area of high radiation with a radius of 20 feet creates a zone of medium radiation spanning 20 feet to 40 feet from the center in all directions, and a similar zone of low radiation spanning 40 to 60 feet from the center. </w:t>
      </w:r>
    </w:p>
    <w:p w:rsidR="00B67233" w:rsidRPr="00B67233" w:rsidRDefault="00B67233" w:rsidP="00B67233">
      <w:pPr>
        <w:pStyle w:val="StatblockHeading"/>
      </w:pPr>
      <w:r w:rsidRPr="00B67233">
        <w:t xml:space="preserve">Curing Radiation Effects </w:t>
      </w:r>
    </w:p>
    <w:p w:rsidR="00B67233" w:rsidRPr="00B67233" w:rsidRDefault="00B67233" w:rsidP="00B67233">
      <w:pPr>
        <w:pStyle w:val="Statblock"/>
      </w:pPr>
      <w:r w:rsidRPr="00B67233">
        <w:t xml:space="preserve">A creature that leaves an area suffused with radiation is essentially cured of the poison effect. Ending the source of radiation or successfully casting </w:t>
      </w:r>
      <w:r w:rsidRPr="00B67233">
        <w:rPr>
          <w:i/>
          <w:iCs/>
        </w:rPr>
        <w:t xml:space="preserve">remove radioactivity </w:t>
      </w:r>
      <w:r w:rsidRPr="00B67233">
        <w:t xml:space="preserve">has the same effect. As usual for poison effects, an affected creature requires rest to recover from radiation poisoning. </w:t>
      </w:r>
      <w:r w:rsidRPr="00B67233">
        <w:rPr>
          <w:i/>
          <w:iCs/>
        </w:rPr>
        <w:t xml:space="preserve">Remove affliction </w:t>
      </w:r>
      <w:r w:rsidRPr="00B67233">
        <w:t xml:space="preserve">doesn’t cure a creature of the effects of radiation poisoning, but </w:t>
      </w:r>
      <w:r w:rsidRPr="00B67233">
        <w:rPr>
          <w:i/>
          <w:iCs/>
        </w:rPr>
        <w:t xml:space="preserve">remove radioactivity </w:t>
      </w:r>
      <w:r w:rsidRPr="00B67233">
        <w:t xml:space="preserve">does. </w:t>
      </w:r>
    </w:p>
    <w:p w:rsidR="00B67233" w:rsidRDefault="00B67233" w:rsidP="00B67233">
      <w:pPr>
        <w:pStyle w:val="Statblock"/>
      </w:pPr>
      <w:r w:rsidRPr="00B67233">
        <w:t xml:space="preserve">If a creature has been exposed to enough radiation, it might contract radiation sickness, which acts like a noncontagious disease. Symptoms of radiation sickness include nausea, vomiting, and loss of hair. Radiation sickness can be treated like any disease, although it can’t be cured with </w:t>
      </w:r>
      <w:r w:rsidRPr="00B67233">
        <w:rPr>
          <w:i/>
          <w:iCs/>
        </w:rPr>
        <w:t>remove affliction</w:t>
      </w:r>
      <w:r w:rsidRPr="00B67233">
        <w:t xml:space="preserve">. </w:t>
      </w:r>
      <w:r w:rsidRPr="00B67233">
        <w:rPr>
          <w:i/>
          <w:iCs/>
        </w:rPr>
        <w:t xml:space="preserve">Remove radioactivity </w:t>
      </w:r>
      <w:r w:rsidRPr="00B67233">
        <w:t xml:space="preserve">can cure radiation sickness. </w:t>
      </w:r>
    </w:p>
    <w:p w:rsidR="00B67233" w:rsidRPr="00B67233" w:rsidRDefault="00B67233" w:rsidP="00B67233">
      <w:pPr>
        <w:pStyle w:val="Statblock"/>
      </w:pPr>
    </w:p>
    <w:p w:rsidR="00B67233" w:rsidRPr="00B67233" w:rsidRDefault="00B67233" w:rsidP="00B67233">
      <w:pPr>
        <w:pStyle w:val="Heading2"/>
      </w:pPr>
      <w:r w:rsidRPr="00B67233">
        <w:t xml:space="preserve">RADIATION </w:t>
      </w:r>
    </w:p>
    <w:p w:rsidR="00B67233" w:rsidRPr="00B67233" w:rsidRDefault="00B67233" w:rsidP="00B67233">
      <w:pPr>
        <w:pStyle w:val="Statblock"/>
      </w:pPr>
      <w:r w:rsidRPr="00B67233">
        <w:rPr>
          <w:b/>
          <w:bCs/>
        </w:rPr>
        <w:t xml:space="preserve">Type </w:t>
      </w:r>
      <w:r w:rsidRPr="00B67233">
        <w:t xml:space="preserve">poison, emanation (see above); </w:t>
      </w:r>
      <w:r w:rsidRPr="00B67233">
        <w:rPr>
          <w:b/>
          <w:bCs/>
        </w:rPr>
        <w:t xml:space="preserve">Save </w:t>
      </w:r>
      <w:r w:rsidRPr="00B67233">
        <w:t xml:space="preserve">Fortitude (see chart) </w:t>
      </w:r>
    </w:p>
    <w:p w:rsidR="00B67233" w:rsidRPr="00B67233" w:rsidRDefault="00B67233" w:rsidP="00B67233">
      <w:pPr>
        <w:pStyle w:val="Statblock"/>
      </w:pPr>
      <w:r w:rsidRPr="00B67233">
        <w:rPr>
          <w:b/>
          <w:bCs/>
        </w:rPr>
        <w:t xml:space="preserve">Track </w:t>
      </w:r>
      <w:r w:rsidRPr="00B67233">
        <w:t xml:space="preserve">Constitution; </w:t>
      </w:r>
      <w:r w:rsidRPr="00B67233">
        <w:rPr>
          <w:b/>
          <w:bCs/>
        </w:rPr>
        <w:t xml:space="preserve">Frequency </w:t>
      </w:r>
      <w:r w:rsidRPr="00B67233">
        <w:t xml:space="preserve">1/round </w:t>
      </w:r>
    </w:p>
    <w:p w:rsidR="00B67233" w:rsidRPr="00B67233" w:rsidRDefault="00B67233" w:rsidP="00B67233">
      <w:pPr>
        <w:pStyle w:val="Statblock"/>
      </w:pPr>
      <w:r w:rsidRPr="00B67233">
        <w:rPr>
          <w:b/>
          <w:bCs/>
        </w:rPr>
        <w:t xml:space="preserve">Effect </w:t>
      </w:r>
      <w:r w:rsidRPr="00B67233">
        <w:t xml:space="preserve">At each state of impaired and beyond, the victim must succeed at a DC 18 Fortitude saving throw or contract the radiation sickness disease (see below). </w:t>
      </w:r>
    </w:p>
    <w:p w:rsidR="00B67233" w:rsidRDefault="00B67233" w:rsidP="00B67233">
      <w:pPr>
        <w:pStyle w:val="Statblock"/>
      </w:pPr>
      <w:r w:rsidRPr="00B67233">
        <w:rPr>
          <w:b/>
          <w:bCs/>
        </w:rPr>
        <w:t xml:space="preserve">Cure </w:t>
      </w:r>
      <w:r w:rsidRPr="00B67233">
        <w:t xml:space="preserve">none </w:t>
      </w:r>
    </w:p>
    <w:p w:rsidR="00B67233" w:rsidRPr="00B67233" w:rsidRDefault="00B67233" w:rsidP="00B67233">
      <w:pPr>
        <w:pStyle w:val="Statblock"/>
      </w:pPr>
    </w:p>
    <w:p w:rsidR="00B67233" w:rsidRPr="00B67233" w:rsidRDefault="00B67233" w:rsidP="00B67233">
      <w:pPr>
        <w:pStyle w:val="Heading2"/>
      </w:pPr>
      <w:r w:rsidRPr="00B67233">
        <w:t xml:space="preserve">RADIATION SICKNESS </w:t>
      </w:r>
    </w:p>
    <w:p w:rsidR="00B67233" w:rsidRPr="00B67233" w:rsidRDefault="00B67233" w:rsidP="00B67233">
      <w:pPr>
        <w:pStyle w:val="Statblock"/>
      </w:pPr>
      <w:r w:rsidRPr="00B67233">
        <w:rPr>
          <w:b/>
          <w:bCs/>
        </w:rPr>
        <w:t xml:space="preserve">Type </w:t>
      </w:r>
      <w:r w:rsidRPr="00B67233">
        <w:t xml:space="preserve">disease; </w:t>
      </w:r>
      <w:r w:rsidRPr="00B67233">
        <w:rPr>
          <w:b/>
          <w:bCs/>
        </w:rPr>
        <w:t xml:space="preserve">Save </w:t>
      </w:r>
      <w:r w:rsidRPr="00B67233">
        <w:t xml:space="preserve">Fortitude (same DC as the level of radiation that caused the radiation sickness) </w:t>
      </w:r>
    </w:p>
    <w:p w:rsidR="00B67233" w:rsidRPr="00B67233" w:rsidRDefault="00B67233" w:rsidP="00B67233">
      <w:pPr>
        <w:pStyle w:val="Statblock"/>
      </w:pPr>
      <w:r w:rsidRPr="00B67233">
        <w:rPr>
          <w:b/>
          <w:bCs/>
        </w:rPr>
        <w:t xml:space="preserve">Track </w:t>
      </w:r>
      <w:r w:rsidRPr="00B67233">
        <w:t xml:space="preserve">physical; </w:t>
      </w:r>
      <w:r w:rsidRPr="00B67233">
        <w:rPr>
          <w:b/>
          <w:bCs/>
        </w:rPr>
        <w:t xml:space="preserve">Frequency </w:t>
      </w:r>
      <w:r w:rsidRPr="00B67233">
        <w:t xml:space="preserve">1/day </w:t>
      </w:r>
    </w:p>
    <w:p w:rsidR="00B67233" w:rsidRPr="00B67233" w:rsidRDefault="00B67233" w:rsidP="00B67233">
      <w:pPr>
        <w:pStyle w:val="Statblock"/>
      </w:pPr>
      <w:r w:rsidRPr="00B67233">
        <w:rPr>
          <w:b/>
          <w:bCs/>
        </w:rPr>
        <w:t xml:space="preserve">Effect </w:t>
      </w:r>
      <w:r w:rsidRPr="00B67233">
        <w:t xml:space="preserve">Radiation sickness isn’t contagious. </w:t>
      </w:r>
    </w:p>
    <w:p w:rsidR="00B67233" w:rsidRDefault="00B67233" w:rsidP="00B67233">
      <w:pPr>
        <w:pStyle w:val="Statblock"/>
        <w:rPr>
          <w:iCs/>
        </w:rPr>
      </w:pPr>
      <w:r w:rsidRPr="00B67233">
        <w:rPr>
          <w:b/>
          <w:bCs/>
          <w:iCs/>
        </w:rPr>
        <w:t xml:space="preserve">Cure </w:t>
      </w:r>
      <w:r w:rsidRPr="00B67233">
        <w:rPr>
          <w:iCs/>
        </w:rPr>
        <w:t>3 consecutive saves</w:t>
      </w:r>
    </w:p>
    <w:p w:rsidR="00B67233" w:rsidRDefault="00B67233" w:rsidP="00B67233">
      <w:pPr>
        <w:pStyle w:val="Statblock"/>
        <w:rPr>
          <w:iCs/>
        </w:rPr>
      </w:pPr>
    </w:p>
    <w:tbl>
      <w:tblPr>
        <w:tblStyle w:val="LightShading1"/>
        <w:tblW w:w="0" w:type="auto"/>
        <w:tblLook w:val="04A0" w:firstRow="1" w:lastRow="0" w:firstColumn="1" w:lastColumn="0" w:noHBand="0" w:noVBand="1"/>
      </w:tblPr>
      <w:tblGrid>
        <w:gridCol w:w="4765"/>
        <w:gridCol w:w="4765"/>
      </w:tblGrid>
      <w:tr w:rsidR="00B67233" w:rsidTr="00B672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65" w:type="dxa"/>
          </w:tcPr>
          <w:p w:rsidR="00B67233" w:rsidRDefault="00B67233" w:rsidP="00B67233">
            <w:pPr>
              <w:pStyle w:val="Statblock"/>
              <w:ind w:left="0" w:firstLine="0"/>
              <w:jc w:val="center"/>
              <w:rPr>
                <w:iCs/>
              </w:rPr>
            </w:pPr>
            <w:r>
              <w:rPr>
                <w:iCs/>
              </w:rPr>
              <w:t>Radiation Level</w:t>
            </w:r>
          </w:p>
        </w:tc>
        <w:tc>
          <w:tcPr>
            <w:tcW w:w="4765" w:type="dxa"/>
          </w:tcPr>
          <w:p w:rsidR="00B67233" w:rsidRDefault="00B67233" w:rsidP="00B67233">
            <w:pPr>
              <w:pStyle w:val="Statblock"/>
              <w:ind w:left="0" w:firstLine="0"/>
              <w:jc w:val="center"/>
              <w:cnfStyle w:val="100000000000" w:firstRow="1" w:lastRow="0" w:firstColumn="0" w:lastColumn="0" w:oddVBand="0" w:evenVBand="0" w:oddHBand="0" w:evenHBand="0" w:firstRowFirstColumn="0" w:firstRowLastColumn="0" w:lastRowFirstColumn="0" w:lastRowLastColumn="0"/>
              <w:rPr>
                <w:iCs/>
              </w:rPr>
            </w:pPr>
            <w:r>
              <w:rPr>
                <w:iCs/>
              </w:rPr>
              <w:t>Fort DC</w:t>
            </w:r>
          </w:p>
        </w:tc>
      </w:tr>
      <w:tr w:rsidR="00B67233" w:rsidTr="00B672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65" w:type="dxa"/>
          </w:tcPr>
          <w:p w:rsidR="00B67233" w:rsidRPr="00B67233" w:rsidRDefault="00B67233" w:rsidP="00B67233">
            <w:pPr>
              <w:pStyle w:val="Statblock"/>
              <w:ind w:left="0" w:firstLine="0"/>
              <w:jc w:val="center"/>
              <w:rPr>
                <w:b w:val="0"/>
                <w:iCs/>
              </w:rPr>
            </w:pPr>
            <w:r w:rsidRPr="00B67233">
              <w:rPr>
                <w:b w:val="0"/>
                <w:iCs/>
              </w:rPr>
              <w:t>Low</w:t>
            </w:r>
          </w:p>
        </w:tc>
        <w:tc>
          <w:tcPr>
            <w:tcW w:w="4765" w:type="dxa"/>
          </w:tcPr>
          <w:p w:rsidR="00B67233" w:rsidRDefault="00B67233" w:rsidP="00B67233">
            <w:pPr>
              <w:pStyle w:val="Statblock"/>
              <w:ind w:left="0" w:firstLine="0"/>
              <w:jc w:val="center"/>
              <w:cnfStyle w:val="000000100000" w:firstRow="0" w:lastRow="0" w:firstColumn="0" w:lastColumn="0" w:oddVBand="0" w:evenVBand="0" w:oddHBand="1" w:evenHBand="0" w:firstRowFirstColumn="0" w:firstRowLastColumn="0" w:lastRowFirstColumn="0" w:lastRowLastColumn="0"/>
              <w:rPr>
                <w:iCs/>
              </w:rPr>
            </w:pPr>
            <w:r>
              <w:rPr>
                <w:iCs/>
              </w:rPr>
              <w:t>13</w:t>
            </w:r>
          </w:p>
        </w:tc>
      </w:tr>
      <w:tr w:rsidR="00B67233" w:rsidTr="00B67233">
        <w:tc>
          <w:tcPr>
            <w:cnfStyle w:val="001000000000" w:firstRow="0" w:lastRow="0" w:firstColumn="1" w:lastColumn="0" w:oddVBand="0" w:evenVBand="0" w:oddHBand="0" w:evenHBand="0" w:firstRowFirstColumn="0" w:firstRowLastColumn="0" w:lastRowFirstColumn="0" w:lastRowLastColumn="0"/>
            <w:tcW w:w="4765" w:type="dxa"/>
          </w:tcPr>
          <w:p w:rsidR="00B67233" w:rsidRPr="00B67233" w:rsidRDefault="00B67233" w:rsidP="00B67233">
            <w:pPr>
              <w:pStyle w:val="Statblock"/>
              <w:ind w:left="0" w:firstLine="0"/>
              <w:jc w:val="center"/>
              <w:rPr>
                <w:b w:val="0"/>
                <w:iCs/>
              </w:rPr>
            </w:pPr>
            <w:r w:rsidRPr="00B67233">
              <w:rPr>
                <w:b w:val="0"/>
                <w:iCs/>
              </w:rPr>
              <w:t>Medium</w:t>
            </w:r>
          </w:p>
        </w:tc>
        <w:tc>
          <w:tcPr>
            <w:tcW w:w="4765" w:type="dxa"/>
          </w:tcPr>
          <w:p w:rsidR="00B67233" w:rsidRDefault="00B67233" w:rsidP="00B67233">
            <w:pPr>
              <w:pStyle w:val="Statblock"/>
              <w:ind w:left="0" w:firstLine="0"/>
              <w:jc w:val="center"/>
              <w:cnfStyle w:val="000000000000" w:firstRow="0" w:lastRow="0" w:firstColumn="0" w:lastColumn="0" w:oddVBand="0" w:evenVBand="0" w:oddHBand="0" w:evenHBand="0" w:firstRowFirstColumn="0" w:firstRowLastColumn="0" w:lastRowFirstColumn="0" w:lastRowLastColumn="0"/>
              <w:rPr>
                <w:iCs/>
              </w:rPr>
            </w:pPr>
            <w:r>
              <w:rPr>
                <w:iCs/>
              </w:rPr>
              <w:t>17</w:t>
            </w:r>
          </w:p>
        </w:tc>
      </w:tr>
      <w:tr w:rsidR="00B67233" w:rsidTr="00B672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65" w:type="dxa"/>
          </w:tcPr>
          <w:p w:rsidR="00B67233" w:rsidRPr="00B67233" w:rsidRDefault="00B67233" w:rsidP="00B67233">
            <w:pPr>
              <w:pStyle w:val="Statblock"/>
              <w:ind w:left="0" w:firstLine="0"/>
              <w:jc w:val="center"/>
              <w:rPr>
                <w:b w:val="0"/>
                <w:iCs/>
              </w:rPr>
            </w:pPr>
            <w:r w:rsidRPr="00B67233">
              <w:rPr>
                <w:b w:val="0"/>
                <w:iCs/>
              </w:rPr>
              <w:t>High</w:t>
            </w:r>
          </w:p>
        </w:tc>
        <w:tc>
          <w:tcPr>
            <w:tcW w:w="4765" w:type="dxa"/>
          </w:tcPr>
          <w:p w:rsidR="00B67233" w:rsidRDefault="00B67233" w:rsidP="00B67233">
            <w:pPr>
              <w:pStyle w:val="Statblock"/>
              <w:ind w:left="0" w:firstLine="0"/>
              <w:jc w:val="center"/>
              <w:cnfStyle w:val="000000100000" w:firstRow="0" w:lastRow="0" w:firstColumn="0" w:lastColumn="0" w:oddVBand="0" w:evenVBand="0" w:oddHBand="1" w:evenHBand="0" w:firstRowFirstColumn="0" w:firstRowLastColumn="0" w:lastRowFirstColumn="0" w:lastRowLastColumn="0"/>
              <w:rPr>
                <w:iCs/>
              </w:rPr>
            </w:pPr>
            <w:r>
              <w:rPr>
                <w:iCs/>
              </w:rPr>
              <w:t>22</w:t>
            </w:r>
          </w:p>
        </w:tc>
      </w:tr>
      <w:tr w:rsidR="00B67233" w:rsidTr="00B67233">
        <w:tc>
          <w:tcPr>
            <w:cnfStyle w:val="001000000000" w:firstRow="0" w:lastRow="0" w:firstColumn="1" w:lastColumn="0" w:oddVBand="0" w:evenVBand="0" w:oddHBand="0" w:evenHBand="0" w:firstRowFirstColumn="0" w:firstRowLastColumn="0" w:lastRowFirstColumn="0" w:lastRowLastColumn="0"/>
            <w:tcW w:w="4765" w:type="dxa"/>
          </w:tcPr>
          <w:p w:rsidR="00B67233" w:rsidRPr="00B67233" w:rsidRDefault="00B67233" w:rsidP="00B67233">
            <w:pPr>
              <w:pStyle w:val="Statblock"/>
              <w:ind w:left="0" w:firstLine="0"/>
              <w:jc w:val="center"/>
              <w:rPr>
                <w:b w:val="0"/>
                <w:iCs/>
              </w:rPr>
            </w:pPr>
            <w:r w:rsidRPr="00B67233">
              <w:rPr>
                <w:b w:val="0"/>
                <w:iCs/>
              </w:rPr>
              <w:t>Severe</w:t>
            </w:r>
          </w:p>
        </w:tc>
        <w:tc>
          <w:tcPr>
            <w:tcW w:w="4765" w:type="dxa"/>
          </w:tcPr>
          <w:p w:rsidR="00B67233" w:rsidRDefault="00B67233" w:rsidP="00B67233">
            <w:pPr>
              <w:pStyle w:val="Statblock"/>
              <w:ind w:left="0" w:firstLine="0"/>
              <w:jc w:val="center"/>
              <w:cnfStyle w:val="000000000000" w:firstRow="0" w:lastRow="0" w:firstColumn="0" w:lastColumn="0" w:oddVBand="0" w:evenVBand="0" w:oddHBand="0" w:evenHBand="0" w:firstRowFirstColumn="0" w:firstRowLastColumn="0" w:lastRowFirstColumn="0" w:lastRowLastColumn="0"/>
              <w:rPr>
                <w:iCs/>
              </w:rPr>
            </w:pPr>
            <w:r>
              <w:rPr>
                <w:iCs/>
              </w:rPr>
              <w:t>30</w:t>
            </w:r>
          </w:p>
        </w:tc>
      </w:tr>
    </w:tbl>
    <w:p w:rsidR="00B67233" w:rsidRDefault="00B67233" w:rsidP="00B67233">
      <w:pPr>
        <w:pStyle w:val="Statblock"/>
        <w:rPr>
          <w:iCs/>
        </w:rPr>
      </w:pPr>
    </w:p>
    <w:p w:rsidR="00486EAE" w:rsidRDefault="00486EAE" w:rsidP="00486EAE">
      <w:pPr>
        <w:pStyle w:val="Statblock"/>
      </w:pPr>
    </w:p>
    <w:p w:rsidR="00486EAE" w:rsidRDefault="00B67233" w:rsidP="00B67233">
      <w:pPr>
        <w:pStyle w:val="StatblockHeading"/>
      </w:pPr>
      <w:r>
        <w:t>Radiation</w:t>
      </w:r>
    </w:p>
    <w:p w:rsidR="00B67233" w:rsidRDefault="00B67233" w:rsidP="00486EAE">
      <w:pPr>
        <w:pStyle w:val="Statblock"/>
        <w:rPr>
          <w:iCs/>
        </w:rPr>
      </w:pPr>
      <w:r w:rsidRPr="00B67233">
        <w:rPr>
          <w:b/>
          <w:iCs/>
        </w:rPr>
        <w:t>Healthy</w:t>
      </w:r>
      <w:r>
        <w:rPr>
          <w:iCs/>
        </w:rPr>
        <w:t xml:space="preserve"> – No effect</w:t>
      </w:r>
    </w:p>
    <w:p w:rsidR="00B67233" w:rsidRDefault="00B67233" w:rsidP="00B67233">
      <w:pPr>
        <w:pStyle w:val="Statblock"/>
        <w:rPr>
          <w:iCs/>
        </w:rPr>
      </w:pPr>
      <w:r w:rsidRPr="00B67233">
        <w:rPr>
          <w:b/>
          <w:iCs/>
        </w:rPr>
        <w:t>Weakened</w:t>
      </w:r>
      <w:r>
        <w:rPr>
          <w:iCs/>
        </w:rPr>
        <w:t xml:space="preserve"> – </w:t>
      </w:r>
      <w:r w:rsidRPr="00B67233">
        <w:rPr>
          <w:iCs/>
        </w:rPr>
        <w:t>The victim takes a –2 penalty to Fortitude saves, Constitution checks, and Constitution-based DCs. Every time the victim attempts a Fortitude save against the poison—whether he succeeds or fails—he loses Hit Points as per on initial exposure.</w:t>
      </w:r>
    </w:p>
    <w:p w:rsidR="00B67233" w:rsidRDefault="00B67233" w:rsidP="00B67233">
      <w:pPr>
        <w:pStyle w:val="Statblock"/>
        <w:rPr>
          <w:iCs/>
        </w:rPr>
      </w:pPr>
      <w:r w:rsidRPr="00B67233">
        <w:rPr>
          <w:b/>
        </w:rPr>
        <w:t>Impaired</w:t>
      </w:r>
      <w:r w:rsidRPr="00B67233">
        <w:t xml:space="preserve"> </w:t>
      </w:r>
      <w:r>
        <w:t xml:space="preserve">– </w:t>
      </w:r>
      <w:r w:rsidRPr="00B67233">
        <w:rPr>
          <w:iCs/>
        </w:rPr>
        <w:t>The victim takes an additional –2 penalty to the affected checks, and the DCs of his spells and special abilities decrease by 2.</w:t>
      </w:r>
      <w:r w:rsidR="00DB076A">
        <w:rPr>
          <w:iCs/>
        </w:rPr>
        <w:t xml:space="preserve"> The victim must make a DC 18 Fortitude save or contract radiation sickness.</w:t>
      </w:r>
    </w:p>
    <w:p w:rsidR="00B67233" w:rsidRDefault="00B67233" w:rsidP="00B67233">
      <w:pPr>
        <w:pStyle w:val="Statblock"/>
        <w:rPr>
          <w:iCs/>
        </w:rPr>
      </w:pPr>
      <w:r w:rsidRPr="00B67233">
        <w:rPr>
          <w:b/>
          <w:iCs/>
        </w:rPr>
        <w:t>Debilitated</w:t>
      </w:r>
      <w:r>
        <w:rPr>
          <w:iCs/>
        </w:rPr>
        <w:t xml:space="preserve"> – </w:t>
      </w:r>
      <w:r w:rsidRPr="00B67233">
        <w:rPr>
          <w:iCs/>
        </w:rPr>
        <w:t>Strenuous actions cause the victim pain. If he takes a standard action, he immediately loses 1 Hit Point.</w:t>
      </w:r>
      <w:r w:rsidR="00DB076A">
        <w:rPr>
          <w:iCs/>
        </w:rPr>
        <w:t xml:space="preserve"> The victim must make a DC 18 Fortitude save or contract radiation sickness.</w:t>
      </w:r>
    </w:p>
    <w:p w:rsidR="00B67233" w:rsidRDefault="00B67233" w:rsidP="00B67233">
      <w:pPr>
        <w:pStyle w:val="Statblock"/>
        <w:rPr>
          <w:iCs/>
        </w:rPr>
      </w:pPr>
      <w:r w:rsidRPr="00B67233">
        <w:rPr>
          <w:b/>
          <w:iCs/>
        </w:rPr>
        <w:t>Unconscious</w:t>
      </w:r>
      <w:r>
        <w:rPr>
          <w:iCs/>
        </w:rPr>
        <w:t xml:space="preserve"> – </w:t>
      </w:r>
      <w:r w:rsidRPr="00B67233">
        <w:rPr>
          <w:iCs/>
        </w:rPr>
        <w:t>The victim is unconscious and can’t be woken by any means.</w:t>
      </w:r>
      <w:r w:rsidR="00DB076A">
        <w:rPr>
          <w:iCs/>
        </w:rPr>
        <w:t xml:space="preserve"> The victim must make a DC 18 Fortitude save or contract radiation sickness.</w:t>
      </w:r>
    </w:p>
    <w:p w:rsidR="00B67233" w:rsidRDefault="00B67233" w:rsidP="00B67233">
      <w:pPr>
        <w:pStyle w:val="Statblock"/>
        <w:rPr>
          <w:iCs/>
        </w:rPr>
      </w:pPr>
      <w:r w:rsidRPr="00B67233">
        <w:rPr>
          <w:b/>
          <w:iCs/>
        </w:rPr>
        <w:t>Dead</w:t>
      </w:r>
      <w:r>
        <w:rPr>
          <w:iCs/>
        </w:rPr>
        <w:t xml:space="preserve"> – The victim dies.</w:t>
      </w:r>
    </w:p>
    <w:p w:rsidR="00B67233" w:rsidRDefault="00B67233" w:rsidP="00B67233">
      <w:pPr>
        <w:pStyle w:val="Statblock"/>
      </w:pPr>
    </w:p>
    <w:p w:rsidR="00B67233" w:rsidRDefault="00B67233" w:rsidP="00DB076A">
      <w:pPr>
        <w:pStyle w:val="StatblockHeading"/>
      </w:pPr>
      <w:r>
        <w:t>Radiation Sickness</w:t>
      </w:r>
    </w:p>
    <w:p w:rsidR="00B67233" w:rsidRDefault="00B67233" w:rsidP="00B67233">
      <w:pPr>
        <w:pStyle w:val="Statblock"/>
      </w:pPr>
      <w:r w:rsidRPr="00DB076A">
        <w:rPr>
          <w:b/>
        </w:rPr>
        <w:t>Healthy</w:t>
      </w:r>
      <w:r>
        <w:t xml:space="preserve"> – No effect</w:t>
      </w:r>
    </w:p>
    <w:p w:rsidR="00B67233" w:rsidRPr="00B67233" w:rsidRDefault="00B67233" w:rsidP="00B67233">
      <w:pPr>
        <w:pStyle w:val="Statblock"/>
      </w:pPr>
      <w:r w:rsidRPr="00DB076A">
        <w:rPr>
          <w:b/>
        </w:rPr>
        <w:t>Latent</w:t>
      </w:r>
      <w:r w:rsidRPr="00B67233">
        <w:t xml:space="preserve"> </w:t>
      </w:r>
      <w:r>
        <w:t xml:space="preserve">– </w:t>
      </w:r>
      <w:r w:rsidRPr="00B67233">
        <w:t xml:space="preserve">The victim has contracted a disease. She suffers no ill effects yet. </w:t>
      </w:r>
    </w:p>
    <w:p w:rsidR="00B67233" w:rsidRPr="00B67233" w:rsidRDefault="00B67233" w:rsidP="00B67233">
      <w:pPr>
        <w:pStyle w:val="Statblock"/>
      </w:pPr>
      <w:r w:rsidRPr="00DB076A">
        <w:rPr>
          <w:b/>
        </w:rPr>
        <w:t>Weakened</w:t>
      </w:r>
      <w:r w:rsidRPr="00B67233">
        <w:t xml:space="preserve"> </w:t>
      </w:r>
      <w:r>
        <w:t xml:space="preserve">– </w:t>
      </w:r>
      <w:r w:rsidRPr="00B67233">
        <w:t xml:space="preserve">The victim is sickened and fatigued. </w:t>
      </w:r>
    </w:p>
    <w:p w:rsidR="00B67233" w:rsidRPr="00B67233" w:rsidRDefault="00B67233" w:rsidP="00B67233">
      <w:pPr>
        <w:pStyle w:val="Statblock"/>
      </w:pPr>
      <w:r w:rsidRPr="00DB076A">
        <w:rPr>
          <w:b/>
        </w:rPr>
        <w:t>Impaired</w:t>
      </w:r>
      <w:r w:rsidRPr="00B67233">
        <w:t xml:space="preserve"> </w:t>
      </w:r>
      <w:r>
        <w:t xml:space="preserve">– </w:t>
      </w:r>
      <w:r w:rsidRPr="00B67233">
        <w:t xml:space="preserve">The victim is exhausted. Whenever she takes a standard or full action, she must succeed at a Fortitude save at the disease’s DC or lose the action and become nauseated for 1 minute. </w:t>
      </w:r>
    </w:p>
    <w:p w:rsidR="00B67233" w:rsidRPr="00B67233" w:rsidRDefault="00B67233" w:rsidP="00B67233">
      <w:pPr>
        <w:pStyle w:val="Statblock"/>
      </w:pPr>
      <w:r w:rsidRPr="00DB076A">
        <w:rPr>
          <w:b/>
        </w:rPr>
        <w:t>Debilitated</w:t>
      </w:r>
      <w:r w:rsidRPr="00B67233">
        <w:t xml:space="preserve"> </w:t>
      </w:r>
      <w:r>
        <w:t xml:space="preserve">– </w:t>
      </w:r>
      <w:r w:rsidRPr="00B67233">
        <w:t xml:space="preserve">Strenuous actions cause the victim pain. If she takes a standard action, she immediately loses 1 Hit Point. </w:t>
      </w:r>
    </w:p>
    <w:p w:rsidR="00B67233" w:rsidRPr="00B67233" w:rsidRDefault="00B67233" w:rsidP="00B67233">
      <w:pPr>
        <w:pStyle w:val="Statblock"/>
      </w:pPr>
      <w:r w:rsidRPr="00DB076A">
        <w:rPr>
          <w:b/>
        </w:rPr>
        <w:t>Bedridden</w:t>
      </w:r>
      <w:r w:rsidRPr="00B67233">
        <w:t xml:space="preserve"> </w:t>
      </w:r>
      <w:r>
        <w:t xml:space="preserve">– </w:t>
      </w:r>
      <w:r w:rsidRPr="00B67233">
        <w:rPr>
          <w:iCs/>
        </w:rPr>
        <w:t>The victim is awake and can converse, but she can’t stand on her own or take any other actions or reactions.</w:t>
      </w:r>
      <w:r w:rsidRPr="00B67233">
        <w:rPr>
          <w:rFonts w:ascii="GoodOT-Cond" w:hAnsi="GoodOT-Cond" w:cs="GoodOT-Cond"/>
          <w:iCs/>
          <w:color w:val="000000"/>
          <w:sz w:val="24"/>
          <w:szCs w:val="24"/>
        </w:rPr>
        <w:t xml:space="preserve"> </w:t>
      </w:r>
    </w:p>
    <w:p w:rsidR="00B67233" w:rsidRPr="00B67233" w:rsidRDefault="00B67233" w:rsidP="00B67233">
      <w:pPr>
        <w:pStyle w:val="Statblock"/>
      </w:pPr>
      <w:r w:rsidRPr="00DB076A">
        <w:rPr>
          <w:b/>
        </w:rPr>
        <w:t>Comatose</w:t>
      </w:r>
      <w:r w:rsidRPr="00B67233">
        <w:t xml:space="preserve"> </w:t>
      </w:r>
      <w:r>
        <w:t xml:space="preserve">– </w:t>
      </w:r>
      <w:r w:rsidRPr="00B67233">
        <w:t xml:space="preserve">The victim is unconscious and feverish, and can’t be woken. </w:t>
      </w:r>
    </w:p>
    <w:p w:rsidR="00B67233" w:rsidRDefault="00B67233" w:rsidP="00B67233">
      <w:pPr>
        <w:pStyle w:val="Statblock"/>
        <w:rPr>
          <w:iCs/>
        </w:rPr>
      </w:pPr>
      <w:r w:rsidRPr="00DB076A">
        <w:rPr>
          <w:b/>
        </w:rPr>
        <w:t>Dead</w:t>
      </w:r>
      <w:r w:rsidRPr="00B67233">
        <w:t xml:space="preserve"> </w:t>
      </w:r>
      <w:r>
        <w:t xml:space="preserve">– </w:t>
      </w:r>
      <w:r w:rsidR="00DB076A">
        <w:rPr>
          <w:iCs/>
        </w:rPr>
        <w:t>The victim is dead</w:t>
      </w:r>
      <w:r w:rsidRPr="00B67233">
        <w:rPr>
          <w:iCs/>
        </w:rPr>
        <w:t>.</w:t>
      </w:r>
    </w:p>
    <w:p w:rsidR="00DB076A" w:rsidRDefault="00DB076A" w:rsidP="00B67233">
      <w:pPr>
        <w:pStyle w:val="Statblock"/>
      </w:pPr>
    </w:p>
    <w:p w:rsidR="00DB076A" w:rsidRDefault="00DB076A">
      <w:pPr>
        <w:spacing w:after="200" w:line="276" w:lineRule="auto"/>
        <w:rPr>
          <w:rFonts w:cstheme="minorBidi"/>
          <w:iCs w:val="0"/>
        </w:rPr>
      </w:pPr>
      <w:r>
        <w:br w:type="page"/>
      </w:r>
    </w:p>
    <w:p w:rsidR="00DB076A" w:rsidRDefault="00DB076A" w:rsidP="00DB076A">
      <w:pPr>
        <w:pStyle w:val="Heading1"/>
      </w:pPr>
      <w:r>
        <w:lastRenderedPageBreak/>
        <w:t>Event 3: Pirate Attack!</w:t>
      </w:r>
    </w:p>
    <w:p w:rsidR="00D97CBF" w:rsidRPr="00D97CBF" w:rsidRDefault="00D97CBF" w:rsidP="00D97CBF">
      <w:pPr>
        <w:pStyle w:val="Heading2"/>
      </w:pPr>
      <w:r w:rsidRPr="00D97CBF">
        <w:t xml:space="preserve">NOVA WITCH </w:t>
      </w:r>
      <w:r>
        <w:tab/>
      </w:r>
      <w:r>
        <w:tab/>
      </w:r>
      <w:r>
        <w:tab/>
      </w:r>
      <w:r>
        <w:tab/>
      </w:r>
      <w:r>
        <w:tab/>
      </w:r>
      <w:r>
        <w:tab/>
      </w:r>
      <w:r>
        <w:tab/>
      </w:r>
      <w:r>
        <w:tab/>
      </w:r>
      <w:r>
        <w:tab/>
      </w:r>
      <w:r>
        <w:tab/>
      </w:r>
      <w:r>
        <w:tab/>
      </w:r>
      <w:r w:rsidRPr="00D97CBF">
        <w:t xml:space="preserve">TIER 2 </w:t>
      </w:r>
    </w:p>
    <w:p w:rsidR="00D97CBF" w:rsidRPr="00D97CBF" w:rsidRDefault="00D97CBF" w:rsidP="00D97CBF">
      <w:pPr>
        <w:autoSpaceDE w:val="0"/>
        <w:autoSpaceDN w:val="0"/>
        <w:adjustRightInd w:val="0"/>
        <w:rPr>
          <w:rFonts w:ascii="Calibri" w:hAnsi="Calibri" w:cs="Calibri"/>
          <w:iCs w:val="0"/>
          <w:color w:val="000000"/>
        </w:rPr>
      </w:pPr>
      <w:r w:rsidRPr="00D97CBF">
        <w:rPr>
          <w:rFonts w:ascii="Calibri" w:hAnsi="Calibri" w:cs="Calibri"/>
          <w:iCs w:val="0"/>
          <w:color w:val="000000"/>
        </w:rPr>
        <w:t xml:space="preserve">Medium Explorer </w:t>
      </w:r>
    </w:p>
    <w:p w:rsidR="00D97CBF" w:rsidRPr="00D97CBF" w:rsidRDefault="00D97CBF" w:rsidP="00D97CBF">
      <w:pPr>
        <w:autoSpaceDE w:val="0"/>
        <w:autoSpaceDN w:val="0"/>
        <w:adjustRightInd w:val="0"/>
        <w:rPr>
          <w:rFonts w:ascii="Calibri" w:hAnsi="Calibri" w:cs="Calibri"/>
          <w:iCs w:val="0"/>
          <w:color w:val="000000"/>
        </w:rPr>
      </w:pPr>
      <w:r w:rsidRPr="00D97CBF">
        <w:rPr>
          <w:rFonts w:ascii="Calibri" w:hAnsi="Calibri" w:cs="Calibri"/>
          <w:b/>
          <w:bCs/>
          <w:iCs w:val="0"/>
          <w:color w:val="000000"/>
        </w:rPr>
        <w:t xml:space="preserve">Speed </w:t>
      </w:r>
      <w:r w:rsidRPr="00D97CBF">
        <w:rPr>
          <w:rFonts w:ascii="Calibri" w:hAnsi="Calibri" w:cs="Calibri"/>
          <w:bCs/>
          <w:iCs w:val="0"/>
          <w:color w:val="000000"/>
        </w:rPr>
        <w:t>8</w:t>
      </w:r>
      <w:r w:rsidRPr="00D97CBF">
        <w:rPr>
          <w:rFonts w:ascii="Calibri" w:hAnsi="Calibri" w:cs="Calibri"/>
          <w:iCs w:val="0"/>
          <w:color w:val="000000"/>
        </w:rPr>
        <w:t xml:space="preserve">; </w:t>
      </w:r>
      <w:r w:rsidRPr="00D97CBF">
        <w:rPr>
          <w:rFonts w:ascii="Calibri" w:hAnsi="Calibri" w:cs="Calibri"/>
          <w:b/>
          <w:bCs/>
          <w:iCs w:val="0"/>
          <w:color w:val="000000"/>
        </w:rPr>
        <w:t xml:space="preserve">Maneuverability </w:t>
      </w:r>
      <w:r w:rsidRPr="00D97CBF">
        <w:rPr>
          <w:rFonts w:ascii="Calibri" w:hAnsi="Calibri" w:cs="Calibri"/>
          <w:iCs w:val="0"/>
          <w:color w:val="000000"/>
        </w:rPr>
        <w:t xml:space="preserve">good (turn 1); </w:t>
      </w:r>
      <w:r w:rsidRPr="00D97CBF">
        <w:rPr>
          <w:rFonts w:ascii="Calibri" w:hAnsi="Calibri" w:cs="Calibri"/>
          <w:b/>
          <w:bCs/>
          <w:iCs w:val="0"/>
          <w:color w:val="000000"/>
        </w:rPr>
        <w:t xml:space="preserve">Drift </w:t>
      </w:r>
      <w:r w:rsidRPr="00D97CBF">
        <w:rPr>
          <w:rFonts w:ascii="Calibri" w:hAnsi="Calibri" w:cs="Calibri"/>
          <w:iCs w:val="0"/>
          <w:color w:val="000000"/>
        </w:rPr>
        <w:t xml:space="preserve">1 </w:t>
      </w:r>
    </w:p>
    <w:p w:rsidR="00D97CBF" w:rsidRPr="00D97CBF" w:rsidRDefault="00D97CBF" w:rsidP="00D97CBF">
      <w:pPr>
        <w:autoSpaceDE w:val="0"/>
        <w:autoSpaceDN w:val="0"/>
        <w:adjustRightInd w:val="0"/>
        <w:rPr>
          <w:rFonts w:ascii="Calibri" w:hAnsi="Calibri" w:cs="Calibri"/>
          <w:iCs w:val="0"/>
          <w:color w:val="000000"/>
        </w:rPr>
      </w:pPr>
      <w:r w:rsidRPr="00D97CBF">
        <w:rPr>
          <w:rFonts w:ascii="Calibri" w:hAnsi="Calibri" w:cs="Calibri"/>
          <w:b/>
          <w:bCs/>
          <w:iCs w:val="0"/>
          <w:color w:val="000000"/>
        </w:rPr>
        <w:t xml:space="preserve">AC </w:t>
      </w:r>
      <w:r w:rsidRPr="00D97CBF">
        <w:rPr>
          <w:rFonts w:ascii="Calibri" w:hAnsi="Calibri" w:cs="Calibri"/>
          <w:iCs w:val="0"/>
          <w:color w:val="000000"/>
        </w:rPr>
        <w:t xml:space="preserve">14; </w:t>
      </w:r>
      <w:r w:rsidRPr="00D97CBF">
        <w:rPr>
          <w:rFonts w:ascii="Calibri" w:hAnsi="Calibri" w:cs="Calibri"/>
          <w:b/>
          <w:bCs/>
          <w:iCs w:val="0"/>
          <w:color w:val="000000"/>
        </w:rPr>
        <w:t xml:space="preserve">TL </w:t>
      </w:r>
      <w:r w:rsidRPr="00D97CBF">
        <w:rPr>
          <w:rFonts w:ascii="Calibri" w:hAnsi="Calibri" w:cs="Calibri"/>
          <w:iCs w:val="0"/>
          <w:color w:val="000000"/>
        </w:rPr>
        <w:t xml:space="preserve">14 </w:t>
      </w:r>
    </w:p>
    <w:p w:rsidR="00D97CBF" w:rsidRPr="00D97CBF" w:rsidRDefault="00D97CBF" w:rsidP="00D97CBF">
      <w:pPr>
        <w:autoSpaceDE w:val="0"/>
        <w:autoSpaceDN w:val="0"/>
        <w:adjustRightInd w:val="0"/>
        <w:rPr>
          <w:rFonts w:ascii="Calibri" w:hAnsi="Calibri" w:cs="Calibri"/>
          <w:iCs w:val="0"/>
          <w:color w:val="000000"/>
        </w:rPr>
      </w:pPr>
      <w:r w:rsidRPr="00D97CBF">
        <w:rPr>
          <w:rFonts w:ascii="Calibri" w:hAnsi="Calibri" w:cs="Calibri"/>
          <w:b/>
          <w:bCs/>
          <w:iCs w:val="0"/>
          <w:color w:val="000000"/>
        </w:rPr>
        <w:t xml:space="preserve">HP </w:t>
      </w:r>
      <w:r w:rsidRPr="00D97CBF">
        <w:rPr>
          <w:rFonts w:ascii="Calibri" w:hAnsi="Calibri" w:cs="Calibri"/>
          <w:iCs w:val="0"/>
          <w:color w:val="000000"/>
        </w:rPr>
        <w:t xml:space="preserve">55; </w:t>
      </w:r>
      <w:r w:rsidRPr="00D97CBF">
        <w:rPr>
          <w:rFonts w:ascii="Calibri" w:hAnsi="Calibri" w:cs="Calibri"/>
          <w:b/>
          <w:bCs/>
          <w:iCs w:val="0"/>
          <w:color w:val="000000"/>
        </w:rPr>
        <w:t xml:space="preserve">DT </w:t>
      </w:r>
      <w:r w:rsidRPr="00D97CBF">
        <w:rPr>
          <w:rFonts w:ascii="Calibri" w:hAnsi="Calibri" w:cs="Calibri"/>
          <w:iCs w:val="0"/>
          <w:color w:val="000000"/>
        </w:rPr>
        <w:t xml:space="preserve">—; </w:t>
      </w:r>
      <w:r w:rsidRPr="00D97CBF">
        <w:rPr>
          <w:rFonts w:ascii="Calibri" w:hAnsi="Calibri" w:cs="Calibri"/>
          <w:b/>
          <w:bCs/>
          <w:iCs w:val="0"/>
          <w:color w:val="000000"/>
        </w:rPr>
        <w:t xml:space="preserve">CT </w:t>
      </w:r>
      <w:r w:rsidRPr="00D97CBF">
        <w:rPr>
          <w:rFonts w:ascii="Calibri" w:hAnsi="Calibri" w:cs="Calibri"/>
          <w:iCs w:val="0"/>
          <w:color w:val="000000"/>
        </w:rPr>
        <w:t xml:space="preserve">11 </w:t>
      </w:r>
    </w:p>
    <w:p w:rsidR="00D97CBF" w:rsidRPr="00D97CBF" w:rsidRDefault="00D97CBF" w:rsidP="00D97CBF">
      <w:pPr>
        <w:autoSpaceDE w:val="0"/>
        <w:autoSpaceDN w:val="0"/>
        <w:adjustRightInd w:val="0"/>
        <w:rPr>
          <w:rFonts w:ascii="Calibri" w:hAnsi="Calibri" w:cs="Calibri"/>
          <w:iCs w:val="0"/>
          <w:color w:val="000000"/>
        </w:rPr>
      </w:pPr>
      <w:r w:rsidRPr="00D97CBF">
        <w:rPr>
          <w:rFonts w:ascii="Calibri" w:hAnsi="Calibri" w:cs="Calibri"/>
          <w:b/>
          <w:bCs/>
          <w:iCs w:val="0"/>
          <w:color w:val="000000"/>
        </w:rPr>
        <w:t xml:space="preserve">Shields </w:t>
      </w:r>
      <w:r w:rsidRPr="00D97CBF">
        <w:rPr>
          <w:rFonts w:ascii="Calibri" w:hAnsi="Calibri" w:cs="Calibri"/>
          <w:iCs w:val="0"/>
          <w:color w:val="000000"/>
        </w:rPr>
        <w:t xml:space="preserve">basic 20 (forward 5, port 5, starboard 5, </w:t>
      </w:r>
      <w:proofErr w:type="gramStart"/>
      <w:r w:rsidRPr="00D97CBF">
        <w:rPr>
          <w:rFonts w:ascii="Calibri" w:hAnsi="Calibri" w:cs="Calibri"/>
          <w:iCs w:val="0"/>
          <w:color w:val="000000"/>
        </w:rPr>
        <w:t>aft</w:t>
      </w:r>
      <w:proofErr w:type="gramEnd"/>
      <w:r w:rsidRPr="00D97CBF">
        <w:rPr>
          <w:rFonts w:ascii="Calibri" w:hAnsi="Calibri" w:cs="Calibri"/>
          <w:iCs w:val="0"/>
          <w:color w:val="000000"/>
        </w:rPr>
        <w:t xml:space="preserve"> 5) </w:t>
      </w:r>
    </w:p>
    <w:p w:rsidR="00D97CBF" w:rsidRPr="00D97CBF" w:rsidRDefault="00D97CBF" w:rsidP="00D97CBF">
      <w:pPr>
        <w:autoSpaceDE w:val="0"/>
        <w:autoSpaceDN w:val="0"/>
        <w:adjustRightInd w:val="0"/>
        <w:rPr>
          <w:rFonts w:ascii="Calibri" w:hAnsi="Calibri" w:cs="Calibri"/>
          <w:iCs w:val="0"/>
          <w:color w:val="000000"/>
        </w:rPr>
      </w:pPr>
      <w:r w:rsidRPr="00D97CBF">
        <w:rPr>
          <w:rFonts w:ascii="Calibri" w:hAnsi="Calibri" w:cs="Calibri"/>
          <w:b/>
          <w:bCs/>
          <w:iCs w:val="0"/>
          <w:color w:val="000000"/>
        </w:rPr>
        <w:t xml:space="preserve">Attack </w:t>
      </w:r>
      <w:r w:rsidRPr="00D97CBF">
        <w:rPr>
          <w:rFonts w:ascii="Calibri" w:hAnsi="Calibri" w:cs="Calibri"/>
          <w:iCs w:val="0"/>
          <w:color w:val="000000"/>
        </w:rPr>
        <w:t xml:space="preserve">(Forward) </w:t>
      </w:r>
      <w:proofErr w:type="spellStart"/>
      <w:r w:rsidRPr="00D97CBF">
        <w:rPr>
          <w:rFonts w:ascii="Calibri" w:hAnsi="Calibri" w:cs="Calibri"/>
          <w:iCs w:val="0"/>
          <w:color w:val="000000"/>
        </w:rPr>
        <w:t>coilgun</w:t>
      </w:r>
      <w:proofErr w:type="spellEnd"/>
      <w:r w:rsidRPr="00D97CBF">
        <w:rPr>
          <w:rFonts w:ascii="Calibri" w:hAnsi="Calibri" w:cs="Calibri"/>
          <w:iCs w:val="0"/>
          <w:color w:val="000000"/>
        </w:rPr>
        <w:t xml:space="preserve"> (4d4) </w:t>
      </w:r>
    </w:p>
    <w:p w:rsidR="00D97CBF" w:rsidRPr="00D97CBF" w:rsidRDefault="00D97CBF" w:rsidP="00D97CBF">
      <w:pPr>
        <w:autoSpaceDE w:val="0"/>
        <w:autoSpaceDN w:val="0"/>
        <w:adjustRightInd w:val="0"/>
        <w:rPr>
          <w:rFonts w:ascii="Calibri" w:hAnsi="Calibri" w:cs="Calibri"/>
          <w:iCs w:val="0"/>
          <w:color w:val="000000"/>
        </w:rPr>
      </w:pPr>
      <w:r w:rsidRPr="00D97CBF">
        <w:rPr>
          <w:rFonts w:ascii="Calibri" w:hAnsi="Calibri" w:cs="Calibri"/>
          <w:b/>
          <w:bCs/>
          <w:iCs w:val="0"/>
          <w:color w:val="000000"/>
        </w:rPr>
        <w:t xml:space="preserve">Attack </w:t>
      </w:r>
      <w:r w:rsidRPr="00D97CBF">
        <w:rPr>
          <w:rFonts w:ascii="Calibri" w:hAnsi="Calibri" w:cs="Calibri"/>
          <w:iCs w:val="0"/>
          <w:color w:val="000000"/>
        </w:rPr>
        <w:t xml:space="preserve">(Port) light laser cannon (2d4) </w:t>
      </w:r>
    </w:p>
    <w:p w:rsidR="00D97CBF" w:rsidRPr="00D97CBF" w:rsidRDefault="00D97CBF" w:rsidP="00D97CBF">
      <w:pPr>
        <w:autoSpaceDE w:val="0"/>
        <w:autoSpaceDN w:val="0"/>
        <w:adjustRightInd w:val="0"/>
        <w:rPr>
          <w:rFonts w:ascii="Calibri" w:hAnsi="Calibri" w:cs="Calibri"/>
          <w:iCs w:val="0"/>
          <w:color w:val="000000"/>
        </w:rPr>
      </w:pPr>
      <w:r w:rsidRPr="00D97CBF">
        <w:rPr>
          <w:rFonts w:ascii="Calibri" w:hAnsi="Calibri" w:cs="Calibri"/>
          <w:b/>
          <w:bCs/>
          <w:iCs w:val="0"/>
          <w:color w:val="000000"/>
        </w:rPr>
        <w:t xml:space="preserve">Attack </w:t>
      </w:r>
      <w:r w:rsidRPr="00D97CBF">
        <w:rPr>
          <w:rFonts w:ascii="Calibri" w:hAnsi="Calibri" w:cs="Calibri"/>
          <w:iCs w:val="0"/>
          <w:color w:val="000000"/>
        </w:rPr>
        <w:t xml:space="preserve">(Starboard) light laser cannon (2d4) </w:t>
      </w:r>
    </w:p>
    <w:p w:rsidR="00D97CBF" w:rsidRPr="00D97CBF" w:rsidRDefault="00D97CBF" w:rsidP="00D97CBF">
      <w:pPr>
        <w:autoSpaceDE w:val="0"/>
        <w:autoSpaceDN w:val="0"/>
        <w:adjustRightInd w:val="0"/>
        <w:rPr>
          <w:rFonts w:ascii="Calibri" w:hAnsi="Calibri" w:cs="Calibri"/>
          <w:iCs w:val="0"/>
          <w:color w:val="000000"/>
        </w:rPr>
      </w:pPr>
      <w:r w:rsidRPr="00D97CBF">
        <w:rPr>
          <w:rFonts w:ascii="Calibri" w:hAnsi="Calibri" w:cs="Calibri"/>
          <w:b/>
          <w:bCs/>
          <w:iCs w:val="0"/>
          <w:color w:val="000000"/>
        </w:rPr>
        <w:t xml:space="preserve">Attack </w:t>
      </w:r>
      <w:r w:rsidRPr="00D97CBF">
        <w:rPr>
          <w:rFonts w:ascii="Calibri" w:hAnsi="Calibri" w:cs="Calibri"/>
          <w:iCs w:val="0"/>
          <w:color w:val="000000"/>
        </w:rPr>
        <w:t xml:space="preserve">(Turret) light particle beam (3d6) </w:t>
      </w:r>
    </w:p>
    <w:p w:rsidR="00D97CBF" w:rsidRPr="00D97CBF" w:rsidRDefault="00D97CBF" w:rsidP="00D97CBF">
      <w:pPr>
        <w:pStyle w:val="Statblock"/>
      </w:pPr>
      <w:r w:rsidRPr="00D97CBF">
        <w:rPr>
          <w:b/>
          <w:bCs/>
        </w:rPr>
        <w:t xml:space="preserve">Power Core </w:t>
      </w:r>
      <w:r w:rsidRPr="00D97CBF">
        <w:t xml:space="preserve">Arcus Heavy (130 PCU); </w:t>
      </w:r>
      <w:r w:rsidRPr="00D97CBF">
        <w:rPr>
          <w:b/>
          <w:bCs/>
        </w:rPr>
        <w:t xml:space="preserve">Drift Engine </w:t>
      </w:r>
      <w:r w:rsidRPr="00D97CBF">
        <w:t xml:space="preserve">Signal Basic; </w:t>
      </w:r>
      <w:r w:rsidRPr="00D97CBF">
        <w:rPr>
          <w:b/>
          <w:bCs/>
        </w:rPr>
        <w:t xml:space="preserve">Systems </w:t>
      </w:r>
      <w:r w:rsidRPr="00D97CBF">
        <w:t xml:space="preserve">budget short-range sensors, crew quarters (common), </w:t>
      </w:r>
      <w:proofErr w:type="spellStart"/>
      <w:r w:rsidRPr="00D97CBF">
        <w:t>mk</w:t>
      </w:r>
      <w:proofErr w:type="spellEnd"/>
      <w:r w:rsidRPr="00D97CBF">
        <w:t xml:space="preserve"> 1 </w:t>
      </w:r>
      <w:proofErr w:type="spellStart"/>
      <w:r w:rsidRPr="00D97CBF">
        <w:t>duonode</w:t>
      </w:r>
      <w:proofErr w:type="spellEnd"/>
      <w:r w:rsidRPr="00D97CBF">
        <w:t xml:space="preserve"> computer, </w:t>
      </w:r>
      <w:proofErr w:type="spellStart"/>
      <w:r w:rsidRPr="00D97CBF">
        <w:t>mk</w:t>
      </w:r>
      <w:proofErr w:type="spellEnd"/>
      <w:r w:rsidRPr="00D97CBF">
        <w:t xml:space="preserve"> 2 armor, </w:t>
      </w:r>
      <w:proofErr w:type="spellStart"/>
      <w:r w:rsidRPr="00D97CBF">
        <w:t>mk</w:t>
      </w:r>
      <w:proofErr w:type="spellEnd"/>
      <w:r w:rsidRPr="00D97CBF">
        <w:t xml:space="preserve"> 2 defenses; </w:t>
      </w:r>
      <w:r w:rsidRPr="00D97CBF">
        <w:rPr>
          <w:b/>
          <w:bCs/>
        </w:rPr>
        <w:t xml:space="preserve">Expansion Bays </w:t>
      </w:r>
      <w:r w:rsidRPr="00D97CBF">
        <w:t xml:space="preserve">cargo holds (2), smuggler compartments (2) </w:t>
      </w:r>
    </w:p>
    <w:p w:rsidR="00D97CBF" w:rsidRPr="00D97CBF" w:rsidRDefault="00D97CBF" w:rsidP="00D97CBF">
      <w:pPr>
        <w:autoSpaceDE w:val="0"/>
        <w:autoSpaceDN w:val="0"/>
        <w:adjustRightInd w:val="0"/>
        <w:rPr>
          <w:rFonts w:ascii="Calibri" w:hAnsi="Calibri" w:cs="Calibri"/>
          <w:iCs w:val="0"/>
          <w:color w:val="000000"/>
        </w:rPr>
      </w:pPr>
      <w:r w:rsidRPr="00D97CBF">
        <w:rPr>
          <w:rFonts w:ascii="Calibri" w:hAnsi="Calibri" w:cs="Calibri"/>
          <w:b/>
          <w:bCs/>
          <w:iCs w:val="0"/>
          <w:color w:val="000000"/>
        </w:rPr>
        <w:t xml:space="preserve">Modifiers </w:t>
      </w:r>
      <w:r w:rsidRPr="00D97CBF">
        <w:rPr>
          <w:rFonts w:ascii="Calibri" w:hAnsi="Calibri" w:cs="Calibri"/>
          <w:iCs w:val="0"/>
          <w:color w:val="000000"/>
        </w:rPr>
        <w:t xml:space="preserve">+1 on any two checks per round, +1 Piloting; </w:t>
      </w:r>
      <w:r w:rsidRPr="00D97CBF">
        <w:rPr>
          <w:rFonts w:ascii="Calibri" w:hAnsi="Calibri" w:cs="Calibri"/>
          <w:b/>
          <w:bCs/>
          <w:iCs w:val="0"/>
          <w:color w:val="000000"/>
        </w:rPr>
        <w:t xml:space="preserve">Complement </w:t>
      </w:r>
      <w:r w:rsidRPr="00D97CBF">
        <w:rPr>
          <w:rFonts w:ascii="Calibri" w:hAnsi="Calibri" w:cs="Calibri"/>
          <w:iCs w:val="0"/>
          <w:color w:val="000000"/>
        </w:rPr>
        <w:t xml:space="preserve">5 </w:t>
      </w:r>
    </w:p>
    <w:p w:rsidR="00D97CBF" w:rsidRPr="00D97CBF" w:rsidRDefault="00D97CBF" w:rsidP="00D97CBF">
      <w:pPr>
        <w:pStyle w:val="StatblockHeading"/>
      </w:pPr>
      <w:r w:rsidRPr="00D97CBF">
        <w:t xml:space="preserve">CREW </w:t>
      </w:r>
    </w:p>
    <w:p w:rsidR="00D97CBF" w:rsidRPr="00D97CBF" w:rsidRDefault="00D97CBF" w:rsidP="00D97CBF">
      <w:pPr>
        <w:autoSpaceDE w:val="0"/>
        <w:autoSpaceDN w:val="0"/>
        <w:adjustRightInd w:val="0"/>
        <w:rPr>
          <w:rFonts w:ascii="Calibri" w:hAnsi="Calibri" w:cs="Calibri"/>
          <w:iCs w:val="0"/>
          <w:color w:val="000000"/>
        </w:rPr>
      </w:pPr>
      <w:r w:rsidRPr="00D97CBF">
        <w:rPr>
          <w:rFonts w:ascii="Calibri" w:hAnsi="Calibri" w:cs="Calibri"/>
          <w:b/>
          <w:bCs/>
          <w:iCs w:val="0"/>
          <w:color w:val="000000"/>
        </w:rPr>
        <w:t xml:space="preserve">Captain </w:t>
      </w:r>
      <w:r w:rsidRPr="00D97CBF">
        <w:rPr>
          <w:rFonts w:ascii="Calibri" w:hAnsi="Calibri" w:cs="Calibri"/>
          <w:iCs w:val="0"/>
          <w:color w:val="000000"/>
        </w:rPr>
        <w:t xml:space="preserve">Diplomacy +7 (2 ranks), gunnery +4, Intimidate +7 (2 ranks), Piloting +8 (2 ranks) </w:t>
      </w:r>
    </w:p>
    <w:p w:rsidR="00D97CBF" w:rsidRPr="00D97CBF" w:rsidRDefault="00D97CBF" w:rsidP="00D97CBF">
      <w:pPr>
        <w:autoSpaceDE w:val="0"/>
        <w:autoSpaceDN w:val="0"/>
        <w:adjustRightInd w:val="0"/>
        <w:rPr>
          <w:rFonts w:ascii="Calibri" w:hAnsi="Calibri" w:cs="Calibri"/>
          <w:iCs w:val="0"/>
          <w:color w:val="000000"/>
        </w:rPr>
      </w:pPr>
      <w:r w:rsidRPr="00D97CBF">
        <w:rPr>
          <w:rFonts w:ascii="Calibri" w:hAnsi="Calibri" w:cs="Calibri"/>
          <w:b/>
          <w:bCs/>
          <w:iCs w:val="0"/>
          <w:color w:val="000000"/>
        </w:rPr>
        <w:t xml:space="preserve">Engineer </w:t>
      </w:r>
      <w:r w:rsidRPr="00D97CBF">
        <w:rPr>
          <w:rFonts w:ascii="Calibri" w:hAnsi="Calibri" w:cs="Calibri"/>
          <w:iCs w:val="0"/>
          <w:color w:val="000000"/>
        </w:rPr>
        <w:t xml:space="preserve">Engineering +9 (2 ranks) </w:t>
      </w:r>
    </w:p>
    <w:p w:rsidR="00D97CBF" w:rsidRPr="00D97CBF" w:rsidRDefault="00D97CBF" w:rsidP="00D97CBF">
      <w:pPr>
        <w:autoSpaceDE w:val="0"/>
        <w:autoSpaceDN w:val="0"/>
        <w:adjustRightInd w:val="0"/>
        <w:rPr>
          <w:rFonts w:ascii="Calibri" w:hAnsi="Calibri" w:cs="Calibri"/>
          <w:iCs w:val="0"/>
          <w:color w:val="000000"/>
        </w:rPr>
      </w:pPr>
      <w:r w:rsidRPr="00D97CBF">
        <w:rPr>
          <w:rFonts w:ascii="Calibri" w:hAnsi="Calibri" w:cs="Calibri"/>
          <w:b/>
          <w:bCs/>
          <w:iCs w:val="0"/>
          <w:color w:val="000000"/>
        </w:rPr>
        <w:t xml:space="preserve">Gunner </w:t>
      </w:r>
      <w:r w:rsidRPr="00D97CBF">
        <w:rPr>
          <w:rFonts w:ascii="Calibri" w:hAnsi="Calibri" w:cs="Calibri"/>
          <w:iCs w:val="0"/>
          <w:color w:val="000000"/>
        </w:rPr>
        <w:t xml:space="preserve">gunnery +6 </w:t>
      </w:r>
    </w:p>
    <w:p w:rsidR="00D97CBF" w:rsidRPr="00D97CBF" w:rsidRDefault="00D97CBF" w:rsidP="00D97CBF">
      <w:pPr>
        <w:autoSpaceDE w:val="0"/>
        <w:autoSpaceDN w:val="0"/>
        <w:adjustRightInd w:val="0"/>
        <w:rPr>
          <w:rFonts w:ascii="Calibri" w:hAnsi="Calibri" w:cs="Calibri"/>
          <w:iCs w:val="0"/>
          <w:color w:val="000000"/>
        </w:rPr>
      </w:pPr>
      <w:r w:rsidRPr="00D97CBF">
        <w:rPr>
          <w:rFonts w:ascii="Calibri" w:hAnsi="Calibri" w:cs="Calibri"/>
          <w:b/>
          <w:bCs/>
          <w:iCs w:val="0"/>
          <w:color w:val="000000"/>
        </w:rPr>
        <w:t xml:space="preserve">Pilot </w:t>
      </w:r>
      <w:r w:rsidRPr="00D97CBF">
        <w:rPr>
          <w:rFonts w:ascii="Calibri" w:hAnsi="Calibri" w:cs="Calibri"/>
          <w:iCs w:val="0"/>
          <w:color w:val="000000"/>
        </w:rPr>
        <w:t xml:space="preserve">Piloting +10 (2 ranks) </w:t>
      </w:r>
    </w:p>
    <w:p w:rsidR="00DB076A" w:rsidRDefault="00D97CBF" w:rsidP="00D97CBF">
      <w:pPr>
        <w:pStyle w:val="Statblock"/>
        <w:rPr>
          <w:rFonts w:ascii="Calibri" w:hAnsi="Calibri" w:cs="Calibri"/>
          <w:color w:val="000000"/>
        </w:rPr>
      </w:pPr>
      <w:r w:rsidRPr="00D97CBF">
        <w:rPr>
          <w:rFonts w:ascii="Calibri" w:hAnsi="Calibri" w:cs="Calibri"/>
          <w:b/>
          <w:bCs/>
          <w:color w:val="000000"/>
        </w:rPr>
        <w:t xml:space="preserve">Science Officer </w:t>
      </w:r>
      <w:r w:rsidRPr="00D97CBF">
        <w:rPr>
          <w:rFonts w:ascii="Calibri" w:hAnsi="Calibri" w:cs="Calibri"/>
          <w:color w:val="000000"/>
        </w:rPr>
        <w:t>Computers +9 (2 ranks)</w:t>
      </w:r>
    </w:p>
    <w:p w:rsidR="00D97CBF" w:rsidRDefault="00D97CBF">
      <w:pPr>
        <w:spacing w:after="200" w:line="276" w:lineRule="auto"/>
        <w:rPr>
          <w:rFonts w:ascii="Calibri" w:hAnsi="Calibri" w:cs="Calibri"/>
          <w:b/>
          <w:bCs/>
          <w:iCs w:val="0"/>
          <w:color w:val="000000"/>
        </w:rPr>
      </w:pPr>
      <w:r>
        <w:rPr>
          <w:rFonts w:ascii="Calibri" w:hAnsi="Calibri" w:cs="Calibri"/>
          <w:b/>
          <w:bCs/>
          <w:color w:val="000000"/>
        </w:rPr>
        <w:br w:type="page"/>
      </w:r>
    </w:p>
    <w:p w:rsidR="00D97CBF" w:rsidRPr="00D97CBF" w:rsidRDefault="00D97CBF" w:rsidP="00D97CBF">
      <w:pPr>
        <w:pStyle w:val="Heading1"/>
      </w:pPr>
      <w:r w:rsidRPr="00D97CBF">
        <w:lastRenderedPageBreak/>
        <w:t xml:space="preserve">Nova Witch Action Cheat Sheet </w:t>
      </w:r>
    </w:p>
    <w:p w:rsidR="00D97CBF" w:rsidRPr="00D97CBF" w:rsidRDefault="00D97CBF" w:rsidP="00D97CBF">
      <w:pPr>
        <w:shd w:val="clear" w:color="auto" w:fill="000000" w:themeFill="text1"/>
        <w:autoSpaceDE w:val="0"/>
        <w:autoSpaceDN w:val="0"/>
        <w:adjustRightInd w:val="0"/>
        <w:rPr>
          <w:rFonts w:ascii="Calibri" w:hAnsi="Calibri" w:cs="Calibri"/>
          <w:iCs w:val="0"/>
          <w:color w:val="FFFFFF" w:themeColor="background1"/>
        </w:rPr>
      </w:pPr>
      <w:r w:rsidRPr="00D97CBF">
        <w:rPr>
          <w:rFonts w:ascii="Calibri" w:hAnsi="Calibri" w:cs="Calibri"/>
          <w:b/>
          <w:bCs/>
          <w:iCs w:val="0"/>
          <w:color w:val="FFFFFF" w:themeColor="background1"/>
        </w:rPr>
        <w:t xml:space="preserve">Engineering Phase </w:t>
      </w:r>
    </w:p>
    <w:p w:rsidR="00D97CBF" w:rsidRPr="00D97CBF" w:rsidRDefault="00D97CBF" w:rsidP="00D97CBF">
      <w:pPr>
        <w:pStyle w:val="Statblock"/>
      </w:pPr>
      <w:r w:rsidRPr="00D97CBF">
        <w:rPr>
          <w:b/>
          <w:bCs/>
        </w:rPr>
        <w:t xml:space="preserve">Divert </w:t>
      </w:r>
      <w:r w:rsidRPr="00D97CBF">
        <w:t xml:space="preserve">(1d20+9 vs. DC 13) </w:t>
      </w:r>
    </w:p>
    <w:p w:rsidR="00D97CBF" w:rsidRPr="00D97CBF" w:rsidRDefault="00D97CBF" w:rsidP="00D97CBF">
      <w:pPr>
        <w:pStyle w:val="Statblock"/>
        <w:ind w:left="360"/>
      </w:pPr>
      <w:r w:rsidRPr="00D97CBF">
        <w:t xml:space="preserve">Engines – +2 speed this round </w:t>
      </w:r>
    </w:p>
    <w:p w:rsidR="00D97CBF" w:rsidRPr="00D97CBF" w:rsidRDefault="00D97CBF" w:rsidP="00D97CBF">
      <w:pPr>
        <w:pStyle w:val="Statblock"/>
        <w:ind w:left="360"/>
      </w:pPr>
      <w:r w:rsidRPr="00D97CBF">
        <w:t xml:space="preserve">Science – +2 to science officer actions this round </w:t>
      </w:r>
    </w:p>
    <w:p w:rsidR="00D97CBF" w:rsidRPr="00D97CBF" w:rsidRDefault="00D97CBF" w:rsidP="00D97CBF">
      <w:pPr>
        <w:pStyle w:val="Statblock"/>
        <w:ind w:left="360"/>
      </w:pPr>
      <w:r w:rsidRPr="00D97CBF">
        <w:t xml:space="preserve">Weapons – Treat all 1s on weapon damage dice as 2s this round. </w:t>
      </w:r>
    </w:p>
    <w:p w:rsidR="00D97CBF" w:rsidRPr="00D97CBF" w:rsidRDefault="00D97CBF" w:rsidP="00D97CBF">
      <w:pPr>
        <w:pStyle w:val="Statblock"/>
        <w:ind w:left="360"/>
      </w:pPr>
      <w:r w:rsidRPr="00D97CBF">
        <w:t xml:space="preserve">Shields – Restore 5 points to the shields </w:t>
      </w:r>
    </w:p>
    <w:p w:rsidR="00D97CBF" w:rsidRPr="00D97CBF" w:rsidRDefault="00D97CBF" w:rsidP="00D97CBF">
      <w:pPr>
        <w:pStyle w:val="Statblock"/>
      </w:pPr>
      <w:r w:rsidRPr="00D97CBF">
        <w:rPr>
          <w:b/>
          <w:bCs/>
        </w:rPr>
        <w:t xml:space="preserve">Hold It Together </w:t>
      </w:r>
      <w:r w:rsidRPr="00D97CBF">
        <w:t xml:space="preserve">(1d20+9 vs. 18) </w:t>
      </w:r>
    </w:p>
    <w:p w:rsidR="00D97CBF" w:rsidRPr="00D97CBF" w:rsidRDefault="00D97CBF" w:rsidP="00D97CBF">
      <w:pPr>
        <w:pStyle w:val="Statblock"/>
        <w:ind w:left="360"/>
      </w:pPr>
      <w:r w:rsidRPr="00D97CBF">
        <w:t xml:space="preserve">One system is treated as if its critical damage condition were two less steps severe </w:t>
      </w:r>
    </w:p>
    <w:p w:rsidR="00D97CBF" w:rsidRPr="00D97CBF" w:rsidRDefault="00D97CBF" w:rsidP="00D97CBF">
      <w:pPr>
        <w:pStyle w:val="Statblock"/>
      </w:pPr>
      <w:r w:rsidRPr="00D97CBF">
        <w:rPr>
          <w:b/>
          <w:bCs/>
        </w:rPr>
        <w:t xml:space="preserve">Patch </w:t>
      </w:r>
      <w:r w:rsidRPr="00D97CBF">
        <w:t xml:space="preserve">(1d20+9 vs. </w:t>
      </w:r>
      <w:proofErr w:type="gramStart"/>
      <w:r w:rsidRPr="00D97CBF">
        <w:t>DC ?)</w:t>
      </w:r>
      <w:proofErr w:type="gramEnd"/>
      <w:r w:rsidRPr="00D97CBF">
        <w:t xml:space="preserve"> </w:t>
      </w:r>
    </w:p>
    <w:p w:rsidR="00D97CBF" w:rsidRPr="00D97CBF" w:rsidRDefault="00D97CBF" w:rsidP="00D97CBF">
      <w:pPr>
        <w:pStyle w:val="Statblock"/>
        <w:ind w:left="360"/>
      </w:pPr>
      <w:r w:rsidRPr="00D97CBF">
        <w:t xml:space="preserve">Remove critical damage from a system for an hour or until it is </w:t>
      </w:r>
      <w:proofErr w:type="spellStart"/>
      <w:r w:rsidRPr="00D97CBF">
        <w:t>crit</w:t>
      </w:r>
      <w:proofErr w:type="spellEnd"/>
      <w:r w:rsidRPr="00D97CBF">
        <w:t xml:space="preserve"> again. Number of actions necessary and DC is determined by how bad the system is malfunctioning. You can reduce the number of actions by 1 by increasing the DC by 5. </w:t>
      </w:r>
    </w:p>
    <w:p w:rsidR="00D97CBF" w:rsidRPr="00D97CBF" w:rsidRDefault="00D97CBF" w:rsidP="00D97CBF">
      <w:pPr>
        <w:pStyle w:val="Statblock"/>
        <w:ind w:left="540"/>
      </w:pPr>
      <w:proofErr w:type="spellStart"/>
      <w:r w:rsidRPr="00D97CBF">
        <w:t>Glitching</w:t>
      </w:r>
      <w:proofErr w:type="spellEnd"/>
      <w:r w:rsidRPr="00D97CBF">
        <w:t xml:space="preserve"> – 1 Action, DC 13; Malfunctioning – 2 Actions, DC 18; Wrecked – 3 Actions, DC 23 </w:t>
      </w:r>
    </w:p>
    <w:p w:rsidR="00D97CBF" w:rsidRPr="00D97CBF" w:rsidRDefault="00D97CBF" w:rsidP="00D97CBF">
      <w:pPr>
        <w:shd w:val="clear" w:color="auto" w:fill="000000" w:themeFill="text1"/>
        <w:autoSpaceDE w:val="0"/>
        <w:autoSpaceDN w:val="0"/>
        <w:adjustRightInd w:val="0"/>
        <w:rPr>
          <w:rFonts w:ascii="Calibri" w:hAnsi="Calibri" w:cs="Calibri"/>
          <w:iCs w:val="0"/>
          <w:color w:val="000000"/>
        </w:rPr>
      </w:pPr>
      <w:r w:rsidRPr="00D97CBF">
        <w:rPr>
          <w:rFonts w:ascii="Calibri" w:hAnsi="Calibri" w:cs="Calibri"/>
          <w:b/>
          <w:bCs/>
          <w:iCs w:val="0"/>
          <w:color w:val="FFFFFF" w:themeColor="background1"/>
          <w:shd w:val="clear" w:color="auto" w:fill="000000" w:themeFill="text1"/>
        </w:rPr>
        <w:t>Piloting Phase (1d20+10)</w:t>
      </w:r>
      <w:r w:rsidRPr="00D97CBF">
        <w:rPr>
          <w:rFonts w:ascii="Calibri" w:hAnsi="Calibri" w:cs="Calibri"/>
          <w:b/>
          <w:bCs/>
          <w:iCs w:val="0"/>
          <w:color w:val="FFFFFF" w:themeColor="background1"/>
        </w:rPr>
        <w:t xml:space="preserve"> </w:t>
      </w:r>
    </w:p>
    <w:p w:rsidR="00D97CBF" w:rsidRPr="00D97CBF" w:rsidRDefault="00D97CBF" w:rsidP="00D97CBF">
      <w:pPr>
        <w:pStyle w:val="Statblock"/>
      </w:pPr>
      <w:r w:rsidRPr="00D97CBF">
        <w:rPr>
          <w:b/>
          <w:bCs/>
        </w:rPr>
        <w:t xml:space="preserve">Fly </w:t>
      </w:r>
      <w:r w:rsidRPr="00D97CBF">
        <w:t xml:space="preserve">(Both) </w:t>
      </w:r>
    </w:p>
    <w:p w:rsidR="00D97CBF" w:rsidRPr="00D97CBF" w:rsidRDefault="00D97CBF" w:rsidP="00D97CBF">
      <w:pPr>
        <w:pStyle w:val="Statblock"/>
      </w:pPr>
      <w:r w:rsidRPr="00D97CBF">
        <w:t>Move your speed. (</w:t>
      </w:r>
      <w:proofErr w:type="gramStart"/>
      <w:r w:rsidRPr="00D97CBF">
        <w:t>speed</w:t>
      </w:r>
      <w:proofErr w:type="gramEnd"/>
      <w:r w:rsidRPr="00D97CBF">
        <w:t xml:space="preserve"> 8 (good, 1)) </w:t>
      </w:r>
    </w:p>
    <w:p w:rsidR="00D97CBF" w:rsidRPr="00D97CBF" w:rsidRDefault="00D97CBF" w:rsidP="00D97CBF">
      <w:pPr>
        <w:pStyle w:val="Statblock"/>
      </w:pPr>
      <w:r w:rsidRPr="00D97CBF">
        <w:rPr>
          <w:b/>
          <w:bCs/>
        </w:rPr>
        <w:t xml:space="preserve">Maneuver </w:t>
      </w:r>
      <w:r w:rsidRPr="00D97CBF">
        <w:t xml:space="preserve">(1d20+10 vs. DC 18) </w:t>
      </w:r>
    </w:p>
    <w:p w:rsidR="00D97CBF" w:rsidRPr="00D97CBF" w:rsidRDefault="00D97CBF" w:rsidP="00D97CBF">
      <w:pPr>
        <w:pStyle w:val="Statblock"/>
      </w:pPr>
      <w:r w:rsidRPr="00D97CBF">
        <w:t xml:space="preserve">Move your speed with increased maneuverability (speed 8 (perfect, 0)) </w:t>
      </w:r>
    </w:p>
    <w:p w:rsidR="00D97CBF" w:rsidRPr="00D97CBF" w:rsidRDefault="00D97CBF" w:rsidP="00D97CBF">
      <w:pPr>
        <w:pStyle w:val="Statblock"/>
      </w:pPr>
      <w:r w:rsidRPr="00D97CBF">
        <w:rPr>
          <w:b/>
          <w:bCs/>
        </w:rPr>
        <w:t xml:space="preserve">Stunt </w:t>
      </w:r>
      <w:r w:rsidRPr="00D97CBF">
        <w:t xml:space="preserve">(Both) </w:t>
      </w:r>
    </w:p>
    <w:p w:rsidR="00D97CBF" w:rsidRPr="00D97CBF" w:rsidRDefault="00D97CBF" w:rsidP="00D97CBF">
      <w:pPr>
        <w:pStyle w:val="Statblock"/>
        <w:ind w:left="360"/>
      </w:pPr>
      <w:r w:rsidRPr="00D97CBF">
        <w:t xml:space="preserve">Perform one of these stunts: </w:t>
      </w:r>
    </w:p>
    <w:p w:rsidR="00D97CBF" w:rsidRPr="00D97CBF" w:rsidRDefault="00D97CBF" w:rsidP="00D97CBF">
      <w:pPr>
        <w:pStyle w:val="Statblock"/>
        <w:ind w:left="540"/>
      </w:pPr>
      <w:r w:rsidRPr="00D97CBF">
        <w:t xml:space="preserve">Back Off (DC 13), Barrel Roll (DC 13), Evade (DC 13), Flip and Burn (DC 18), Flyby (DC 18), Slide (DC 13), Turn in Place (no check needed) </w:t>
      </w:r>
    </w:p>
    <w:p w:rsidR="00D97CBF" w:rsidRPr="00D97CBF" w:rsidRDefault="00D97CBF" w:rsidP="00D97CBF">
      <w:pPr>
        <w:shd w:val="clear" w:color="auto" w:fill="000000" w:themeFill="text1"/>
        <w:autoSpaceDE w:val="0"/>
        <w:autoSpaceDN w:val="0"/>
        <w:adjustRightInd w:val="0"/>
        <w:rPr>
          <w:rFonts w:ascii="Calibri" w:hAnsi="Calibri" w:cs="Calibri"/>
          <w:iCs w:val="0"/>
          <w:color w:val="FFFFFF" w:themeColor="background1"/>
        </w:rPr>
      </w:pPr>
      <w:r w:rsidRPr="00D97CBF">
        <w:rPr>
          <w:rFonts w:ascii="Calibri" w:hAnsi="Calibri" w:cs="Calibri"/>
          <w:b/>
          <w:bCs/>
          <w:iCs w:val="0"/>
          <w:color w:val="FFFFFF" w:themeColor="background1"/>
        </w:rPr>
        <w:t xml:space="preserve">Science Officer </w:t>
      </w:r>
    </w:p>
    <w:p w:rsidR="00D97CBF" w:rsidRPr="00D97CBF" w:rsidRDefault="00D97CBF" w:rsidP="00D97CBF">
      <w:pPr>
        <w:pStyle w:val="Statblock"/>
      </w:pPr>
      <w:r w:rsidRPr="00D97CBF">
        <w:rPr>
          <w:b/>
          <w:bCs/>
        </w:rPr>
        <w:t xml:space="preserve">Balance </w:t>
      </w:r>
      <w:r w:rsidRPr="00D97CBF">
        <w:t xml:space="preserve">(1d20+9 vs. DC 13) </w:t>
      </w:r>
    </w:p>
    <w:p w:rsidR="00D97CBF" w:rsidRPr="00D97CBF" w:rsidRDefault="00D97CBF" w:rsidP="00D97CBF">
      <w:pPr>
        <w:pStyle w:val="Statblock"/>
        <w:ind w:left="360"/>
      </w:pPr>
      <w:r w:rsidRPr="00D97CBF">
        <w:t xml:space="preserve">Either shift SP from one quadrant to another or redistribute all SP evenly (excess in front). If shifting, each quadrant must have at least 10% of current SP. </w:t>
      </w:r>
    </w:p>
    <w:p w:rsidR="00D97CBF" w:rsidRPr="00D97CBF" w:rsidRDefault="00D97CBF" w:rsidP="00D97CBF">
      <w:pPr>
        <w:pStyle w:val="Statblock"/>
      </w:pPr>
      <w:r w:rsidRPr="00D97CBF">
        <w:rPr>
          <w:b/>
          <w:bCs/>
        </w:rPr>
        <w:t xml:space="preserve">Scan </w:t>
      </w:r>
      <w:r w:rsidRPr="00D97CBF">
        <w:t xml:space="preserve">(1d20+9 vs. DC 13 (for Emerald Empyrean)) </w:t>
      </w:r>
    </w:p>
    <w:p w:rsidR="00D97CBF" w:rsidRPr="00D97CBF" w:rsidRDefault="00D97CBF" w:rsidP="00D97CBF">
      <w:pPr>
        <w:pStyle w:val="Statblock"/>
        <w:ind w:left="360"/>
      </w:pPr>
      <w:r w:rsidRPr="00D97CBF">
        <w:t xml:space="preserve">Learn the first unknown piece of info on this list. For every 5, get the next piece of info. </w:t>
      </w:r>
    </w:p>
    <w:p w:rsidR="00D97CBF" w:rsidRPr="00D97CBF" w:rsidRDefault="00D97CBF" w:rsidP="00D97CBF">
      <w:pPr>
        <w:pStyle w:val="Statblock"/>
        <w:ind w:left="360"/>
      </w:pPr>
      <w:r w:rsidRPr="00D97CBF">
        <w:rPr>
          <w:b/>
          <w:bCs/>
        </w:rPr>
        <w:t xml:space="preserve">1. Basic Information: </w:t>
      </w:r>
      <w:r w:rsidRPr="00D97CBF">
        <w:t xml:space="preserve">Living crew complement and ship classification, size, speed, and maneuverability. </w:t>
      </w:r>
    </w:p>
    <w:p w:rsidR="00D97CBF" w:rsidRPr="00D97CBF" w:rsidRDefault="00D97CBF" w:rsidP="00D97CBF">
      <w:pPr>
        <w:pStyle w:val="Statblock"/>
        <w:ind w:left="360"/>
      </w:pPr>
      <w:r w:rsidRPr="00D97CBF">
        <w:rPr>
          <w:b/>
          <w:bCs/>
        </w:rPr>
        <w:t xml:space="preserve">2. Defenses: </w:t>
      </w:r>
      <w:r w:rsidRPr="00D97CBF">
        <w:t xml:space="preserve">AC, TL, total and current Hull Points, total and current Shield Points in each quadrant, and core PCU value. </w:t>
      </w:r>
    </w:p>
    <w:p w:rsidR="00D97CBF" w:rsidRPr="00D97CBF" w:rsidRDefault="00D97CBF" w:rsidP="00D97CBF">
      <w:pPr>
        <w:pStyle w:val="Statblock"/>
        <w:ind w:left="360"/>
      </w:pPr>
      <w:r w:rsidRPr="00D97CBF">
        <w:rPr>
          <w:b/>
          <w:bCs/>
        </w:rPr>
        <w:t xml:space="preserve">3. Weapon: </w:t>
      </w:r>
      <w:r w:rsidRPr="00D97CBF">
        <w:t xml:space="preserve">Information about one weapon, including its firing arc and the damage it deals, starting with the weapon that uses the most PCU. Repeat this entry until all the starship’s weapons are revealed. </w:t>
      </w:r>
    </w:p>
    <w:p w:rsidR="00D97CBF" w:rsidRPr="00D97CBF" w:rsidRDefault="00D97CBF" w:rsidP="00D97CBF">
      <w:pPr>
        <w:pStyle w:val="Statblock"/>
        <w:ind w:left="360"/>
      </w:pPr>
      <w:r w:rsidRPr="00D97CBF">
        <w:rPr>
          <w:b/>
          <w:bCs/>
        </w:rPr>
        <w:t xml:space="preserve">4. Load: </w:t>
      </w:r>
      <w:r w:rsidRPr="00D97CBF">
        <w:t xml:space="preserve">Information about how the starship’s expansion bays are allocated and any cargo the starship might be carrying. </w:t>
      </w:r>
    </w:p>
    <w:p w:rsidR="00D97CBF" w:rsidRPr="00D97CBF" w:rsidRDefault="00D97CBF" w:rsidP="00D97CBF">
      <w:pPr>
        <w:pStyle w:val="Statblock"/>
        <w:ind w:left="360"/>
      </w:pPr>
      <w:r w:rsidRPr="00D97CBF">
        <w:rPr>
          <w:b/>
          <w:bCs/>
        </w:rPr>
        <w:t xml:space="preserve">5. Other: </w:t>
      </w:r>
      <w:r w:rsidRPr="00D97CBF">
        <w:t xml:space="preserve">Any remaining ship statistics. </w:t>
      </w:r>
    </w:p>
    <w:p w:rsidR="00D97CBF" w:rsidRPr="00D97CBF" w:rsidRDefault="00D97CBF" w:rsidP="00D97CBF">
      <w:pPr>
        <w:pStyle w:val="Statblock"/>
      </w:pPr>
      <w:r w:rsidRPr="00D97CBF">
        <w:rPr>
          <w:b/>
          <w:bCs/>
        </w:rPr>
        <w:t xml:space="preserve">Target System </w:t>
      </w:r>
      <w:r w:rsidRPr="00D97CBF">
        <w:t xml:space="preserve">(1d20+9 vs. DC 13 (for Emerald Empyrean)) </w:t>
      </w:r>
    </w:p>
    <w:p w:rsidR="00D97CBF" w:rsidRPr="00D97CBF" w:rsidRDefault="00D97CBF" w:rsidP="00D97CBF">
      <w:pPr>
        <w:pStyle w:val="Statblock"/>
        <w:ind w:left="360"/>
      </w:pPr>
      <w:r w:rsidRPr="00D97CBF">
        <w:t xml:space="preserve">Your next attack that hits that starship </w:t>
      </w:r>
      <w:proofErr w:type="spellStart"/>
      <w:r w:rsidRPr="00D97CBF">
        <w:t>crits</w:t>
      </w:r>
      <w:proofErr w:type="spellEnd"/>
      <w:r w:rsidRPr="00D97CBF">
        <w:t xml:space="preserve"> on 19-20. Choose a system, the first </w:t>
      </w:r>
      <w:proofErr w:type="spellStart"/>
      <w:r w:rsidRPr="00D97CBF">
        <w:t>crit</w:t>
      </w:r>
      <w:proofErr w:type="spellEnd"/>
      <w:r w:rsidRPr="00D97CBF">
        <w:t xml:space="preserve"> affects that system. </w:t>
      </w:r>
    </w:p>
    <w:p w:rsidR="00D97CBF" w:rsidRPr="00D97CBF" w:rsidRDefault="00D97CBF" w:rsidP="00D97CBF">
      <w:pPr>
        <w:shd w:val="clear" w:color="auto" w:fill="000000" w:themeFill="text1"/>
        <w:autoSpaceDE w:val="0"/>
        <w:autoSpaceDN w:val="0"/>
        <w:adjustRightInd w:val="0"/>
        <w:rPr>
          <w:rFonts w:ascii="Calibri" w:hAnsi="Calibri" w:cs="Calibri"/>
          <w:iCs w:val="0"/>
          <w:color w:val="FFFFFF" w:themeColor="background1"/>
        </w:rPr>
      </w:pPr>
      <w:r w:rsidRPr="00D97CBF">
        <w:rPr>
          <w:rFonts w:ascii="Calibri" w:hAnsi="Calibri" w:cs="Calibri"/>
          <w:b/>
          <w:bCs/>
          <w:iCs w:val="0"/>
          <w:color w:val="FFFFFF" w:themeColor="background1"/>
        </w:rPr>
        <w:t xml:space="preserve">Gunner </w:t>
      </w:r>
    </w:p>
    <w:p w:rsidR="00D97CBF" w:rsidRPr="00D97CBF" w:rsidRDefault="00D97CBF" w:rsidP="00D97CBF">
      <w:pPr>
        <w:autoSpaceDE w:val="0"/>
        <w:autoSpaceDN w:val="0"/>
        <w:adjustRightInd w:val="0"/>
        <w:rPr>
          <w:rFonts w:ascii="Calibri" w:hAnsi="Calibri" w:cs="Calibri"/>
          <w:iCs w:val="0"/>
          <w:color w:val="000000"/>
        </w:rPr>
      </w:pPr>
      <w:r w:rsidRPr="00D97CBF">
        <w:rPr>
          <w:rFonts w:ascii="Calibri" w:hAnsi="Calibri" w:cs="Calibri"/>
          <w:b/>
          <w:bCs/>
          <w:iCs w:val="0"/>
          <w:color w:val="000000"/>
        </w:rPr>
        <w:t xml:space="preserve">Shoot </w:t>
      </w:r>
      <w:r w:rsidRPr="00D97CBF">
        <w:rPr>
          <w:rFonts w:ascii="Calibri" w:hAnsi="Calibri" w:cs="Calibri"/>
          <w:iCs w:val="0"/>
          <w:color w:val="000000"/>
        </w:rPr>
        <w:t xml:space="preserve">(1d20+6) </w:t>
      </w:r>
    </w:p>
    <w:p w:rsidR="00D97CBF" w:rsidRPr="00D97CBF" w:rsidRDefault="00D97CBF" w:rsidP="00AF5772">
      <w:pPr>
        <w:pStyle w:val="Statblock"/>
        <w:ind w:left="360"/>
      </w:pPr>
      <w:r w:rsidRPr="00D97CBF">
        <w:rPr>
          <w:b/>
          <w:bCs/>
        </w:rPr>
        <w:t xml:space="preserve">Forward </w:t>
      </w:r>
      <w:bookmarkStart w:id="0" w:name="_GoBack"/>
      <w:proofErr w:type="spellStart"/>
      <w:r w:rsidRPr="00D97CBF">
        <w:t>coilgun</w:t>
      </w:r>
      <w:proofErr w:type="spellEnd"/>
      <w:r w:rsidRPr="00D97CBF">
        <w:t xml:space="preserve"> +6 (4d4, range 20 hexes) </w:t>
      </w:r>
    </w:p>
    <w:p w:rsidR="00D97CBF" w:rsidRPr="00D97CBF" w:rsidRDefault="00D97CBF" w:rsidP="00AF5772">
      <w:pPr>
        <w:pStyle w:val="Statblock"/>
        <w:ind w:left="360"/>
      </w:pPr>
      <w:r w:rsidRPr="00D97CBF">
        <w:rPr>
          <w:b/>
          <w:bCs/>
        </w:rPr>
        <w:t xml:space="preserve">Port </w:t>
      </w:r>
      <w:r w:rsidRPr="00D97CBF">
        <w:t xml:space="preserve">light laser cannon +6 (2d4, range 5 hexes) </w:t>
      </w:r>
    </w:p>
    <w:p w:rsidR="00D97CBF" w:rsidRPr="00D97CBF" w:rsidRDefault="00D97CBF" w:rsidP="00AF5772">
      <w:pPr>
        <w:pStyle w:val="Statblock"/>
        <w:ind w:left="360"/>
      </w:pPr>
      <w:r w:rsidRPr="00D97CBF">
        <w:rPr>
          <w:b/>
          <w:bCs/>
        </w:rPr>
        <w:t xml:space="preserve">Starboard </w:t>
      </w:r>
      <w:r w:rsidRPr="00D97CBF">
        <w:t xml:space="preserve">light laser cannon +6 (2d4, range 5 hexes) </w:t>
      </w:r>
    </w:p>
    <w:p w:rsidR="00D97CBF" w:rsidRPr="00486EAE" w:rsidRDefault="00D97CBF" w:rsidP="00AF5772">
      <w:pPr>
        <w:pStyle w:val="Statblock"/>
        <w:ind w:left="360"/>
        <w:rPr>
          <w:iCs/>
        </w:rPr>
      </w:pPr>
      <w:r w:rsidRPr="00D97CBF">
        <w:rPr>
          <w:b/>
          <w:bCs/>
        </w:rPr>
        <w:t xml:space="preserve">Turret </w:t>
      </w:r>
      <w:r w:rsidRPr="00D97CBF">
        <w:t xml:space="preserve">light particle </w:t>
      </w:r>
      <w:bookmarkEnd w:id="0"/>
      <w:r w:rsidRPr="00D97CBF">
        <w:t>beam +6 (3d6, range 10 hexes)</w:t>
      </w:r>
    </w:p>
    <w:sectPr w:rsidR="00D97CBF" w:rsidRPr="00486EAE" w:rsidSect="00275CE3">
      <w:footerReference w:type="default" r:id="rId11"/>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D53CE" w:rsidRDefault="005D53CE" w:rsidP="000D385D">
      <w:r>
        <w:separator/>
      </w:r>
    </w:p>
  </w:endnote>
  <w:endnote w:type="continuationSeparator" w:id="0">
    <w:p w:rsidR="005D53CE" w:rsidRDefault="005D53CE"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2AFF" w:usb1="C000247B" w:usb2="00000009" w:usb3="00000000" w:csb0="000001FF" w:csb1="00000000"/>
  </w:font>
  <w:font w:name="NexusSansOT">
    <w:altName w:val="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Dax">
    <w:altName w:val="Dax"/>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 w:name="GoodOT-Bold">
    <w:altName w:val="GoodOT-Bold"/>
    <w:panose1 w:val="00000000000000000000"/>
    <w:charset w:val="00"/>
    <w:family w:val="swiss"/>
    <w:notTrueType/>
    <w:pitch w:val="default"/>
    <w:sig w:usb0="00000003" w:usb1="00000000" w:usb2="00000000" w:usb3="00000000" w:csb0="00000001" w:csb1="00000000"/>
  </w:font>
  <w:font w:name="GoodOT-Cond">
    <w:altName w:val="GoodOT-Con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2501340"/>
      <w:docPartObj>
        <w:docPartGallery w:val="Page Numbers (Bottom of Page)"/>
        <w:docPartUnique/>
      </w:docPartObj>
    </w:sdtPr>
    <w:sdtEndPr/>
    <w:sdtContent>
      <w:p w:rsidR="0020603F" w:rsidRDefault="0020603F">
        <w:pPr>
          <w:pStyle w:val="Footer"/>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bottomMargin">
                    <wp:align>center</wp:align>
                  </wp:positionV>
                  <wp:extent cx="551815" cy="238760"/>
                  <wp:effectExtent l="19050" t="19050" r="19685" b="18415"/>
                  <wp:wrapNone/>
                  <wp:docPr id="2" name="Double Bracket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20603F" w:rsidRDefault="0020603F">
                              <w:pPr>
                                <w:jc w:val="center"/>
                              </w:pPr>
                              <w:r>
                                <w:fldChar w:fldCharType="begin"/>
                              </w:r>
                              <w:r>
                                <w:instrText xml:space="preserve"> PAGE    \* MERGEFORMAT </w:instrText>
                              </w:r>
                              <w:r>
                                <w:fldChar w:fldCharType="separate"/>
                              </w:r>
                              <w:r w:rsidR="00AF5772">
                                <w:rPr>
                                  <w:noProof/>
                                </w:rPr>
                                <w:t>6</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2"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jV04SzgCAABqBAAADgAAAAAAAAAA&#10;AAAAAAAuAgAAZHJzL2Uyb0RvYy54bWxQSwECLQAUAAYACAAAACEA/y8q6t4AAAADAQAADwAAAAAA&#10;AAAAAAAAAACSBAAAZHJzL2Rvd25yZXYueG1sUEsFBgAAAAAEAAQA8wAAAJ0FAAAAAA==&#10;" filled="t" strokecolor="gray" strokeweight="2.25pt">
                  <v:textbox inset=",0,,0">
                    <w:txbxContent>
                      <w:p w:rsidR="0020603F" w:rsidRDefault="0020603F">
                        <w:pPr>
                          <w:jc w:val="center"/>
                        </w:pPr>
                        <w:r>
                          <w:fldChar w:fldCharType="begin"/>
                        </w:r>
                        <w:r>
                          <w:instrText xml:space="preserve"> PAGE    \* MERGEFORMAT </w:instrText>
                        </w:r>
                        <w:r>
                          <w:fldChar w:fldCharType="separate"/>
                        </w:r>
                        <w:r w:rsidR="00AF5772">
                          <w:rPr>
                            <w:noProof/>
                          </w:rPr>
                          <w:t>6</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bottomMargin">
                    <wp:align>center</wp:align>
                  </wp:positionV>
                  <wp:extent cx="5518150" cy="0"/>
                  <wp:effectExtent l="9525" t="9525" r="6350" b="952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4D570F73" id="_x0000_t32" coordsize="21600,21600" o:spt="32" o:oned="t" path="m,l21600,21600e" filled="f">
                  <v:path arrowok="t" fillok="f" o:connecttype="none"/>
                  <o:lock v:ext="edit" shapetype="t"/>
                </v:shapetype>
                <v:shape id="Straight Arrow Connector 1"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cU4uoy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D53CE" w:rsidRDefault="005D53CE" w:rsidP="000D385D">
      <w:r>
        <w:separator/>
      </w:r>
    </w:p>
  </w:footnote>
  <w:footnote w:type="continuationSeparator" w:id="0">
    <w:p w:rsidR="005D53CE" w:rsidRDefault="005D53CE" w:rsidP="000D385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46A911C"/>
    <w:multiLevelType w:val="hybridMultilevel"/>
    <w:tmpl w:val="35CE2C3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D5304DB"/>
    <w:multiLevelType w:val="hybridMultilevel"/>
    <w:tmpl w:val="20A034E4"/>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995954"/>
    <w:multiLevelType w:val="hybridMultilevel"/>
    <w:tmpl w:val="7E5AD4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E14249"/>
    <w:multiLevelType w:val="hybridMultilevel"/>
    <w:tmpl w:val="742067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E70FB8"/>
    <w:multiLevelType w:val="hybridMultilevel"/>
    <w:tmpl w:val="670C9E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0F2689F"/>
    <w:multiLevelType w:val="multilevel"/>
    <w:tmpl w:val="F7B2E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F6B022C"/>
    <w:multiLevelType w:val="hybridMultilevel"/>
    <w:tmpl w:val="3926E2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C027AEC"/>
    <w:multiLevelType w:val="hybridMultilevel"/>
    <w:tmpl w:val="EF7865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7E134C4"/>
    <w:multiLevelType w:val="hybridMultilevel"/>
    <w:tmpl w:val="A178237A"/>
    <w:lvl w:ilvl="0" w:tplc="129C686E">
      <w:start w:val="1"/>
      <w:numFmt w:val="upperLetter"/>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8"/>
  </w:num>
  <w:num w:numId="3">
    <w:abstractNumId w:val="6"/>
  </w:num>
  <w:num w:numId="4">
    <w:abstractNumId w:val="7"/>
  </w:num>
  <w:num w:numId="5">
    <w:abstractNumId w:val="0"/>
  </w:num>
  <w:num w:numId="6">
    <w:abstractNumId w:val="1"/>
  </w:num>
  <w:num w:numId="7">
    <w:abstractNumId w:val="9"/>
  </w:num>
  <w:num w:numId="8">
    <w:abstractNumId w:val="5"/>
  </w:num>
  <w:num w:numId="9">
    <w:abstractNumId w:val="11"/>
  </w:num>
  <w:num w:numId="10">
    <w:abstractNumId w:val="4"/>
  </w:num>
  <w:num w:numId="11">
    <w:abstractNumId w:val="10"/>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7081"/>
    <w:rsid w:val="00017B7D"/>
    <w:rsid w:val="0002509C"/>
    <w:rsid w:val="00025FC1"/>
    <w:rsid w:val="000329AD"/>
    <w:rsid w:val="0003386E"/>
    <w:rsid w:val="000348C4"/>
    <w:rsid w:val="00037677"/>
    <w:rsid w:val="000415A4"/>
    <w:rsid w:val="00041F27"/>
    <w:rsid w:val="00044400"/>
    <w:rsid w:val="0004466C"/>
    <w:rsid w:val="00051596"/>
    <w:rsid w:val="000632CE"/>
    <w:rsid w:val="00063A50"/>
    <w:rsid w:val="00064C05"/>
    <w:rsid w:val="0006515A"/>
    <w:rsid w:val="000670D7"/>
    <w:rsid w:val="00073876"/>
    <w:rsid w:val="00075E67"/>
    <w:rsid w:val="00080AAD"/>
    <w:rsid w:val="00085FFB"/>
    <w:rsid w:val="00091A31"/>
    <w:rsid w:val="0009321C"/>
    <w:rsid w:val="000A3BE0"/>
    <w:rsid w:val="000B1AC5"/>
    <w:rsid w:val="000B58E7"/>
    <w:rsid w:val="000C2909"/>
    <w:rsid w:val="000C30AE"/>
    <w:rsid w:val="000D385D"/>
    <w:rsid w:val="000D6006"/>
    <w:rsid w:val="000E099C"/>
    <w:rsid w:val="000E185C"/>
    <w:rsid w:val="000E5D95"/>
    <w:rsid w:val="000F6602"/>
    <w:rsid w:val="000F7C03"/>
    <w:rsid w:val="00100DE3"/>
    <w:rsid w:val="00104211"/>
    <w:rsid w:val="00117A2A"/>
    <w:rsid w:val="001229A3"/>
    <w:rsid w:val="001271FB"/>
    <w:rsid w:val="00133364"/>
    <w:rsid w:val="00136392"/>
    <w:rsid w:val="001378BF"/>
    <w:rsid w:val="001407B9"/>
    <w:rsid w:val="00146AA1"/>
    <w:rsid w:val="00146D18"/>
    <w:rsid w:val="00150AD1"/>
    <w:rsid w:val="00150F46"/>
    <w:rsid w:val="001528D7"/>
    <w:rsid w:val="001532D3"/>
    <w:rsid w:val="001541F2"/>
    <w:rsid w:val="00157BA1"/>
    <w:rsid w:val="001606C2"/>
    <w:rsid w:val="00162931"/>
    <w:rsid w:val="00163C53"/>
    <w:rsid w:val="00166007"/>
    <w:rsid w:val="0016675A"/>
    <w:rsid w:val="0016796F"/>
    <w:rsid w:val="001720D7"/>
    <w:rsid w:val="00176CAD"/>
    <w:rsid w:val="001775C4"/>
    <w:rsid w:val="00182537"/>
    <w:rsid w:val="00186DD8"/>
    <w:rsid w:val="00187DB5"/>
    <w:rsid w:val="00192332"/>
    <w:rsid w:val="00193E5E"/>
    <w:rsid w:val="00195E2A"/>
    <w:rsid w:val="00196986"/>
    <w:rsid w:val="00197AB7"/>
    <w:rsid w:val="001A14EC"/>
    <w:rsid w:val="001A3B98"/>
    <w:rsid w:val="001A3D55"/>
    <w:rsid w:val="001A4E69"/>
    <w:rsid w:val="001B39DD"/>
    <w:rsid w:val="001C1C23"/>
    <w:rsid w:val="001C3E4E"/>
    <w:rsid w:val="001D0FA6"/>
    <w:rsid w:val="001D2C2F"/>
    <w:rsid w:val="001D2EDC"/>
    <w:rsid w:val="001D4E0F"/>
    <w:rsid w:val="001D57FA"/>
    <w:rsid w:val="001D60B1"/>
    <w:rsid w:val="001D7F9B"/>
    <w:rsid w:val="001E1984"/>
    <w:rsid w:val="001E2777"/>
    <w:rsid w:val="001E5E7A"/>
    <w:rsid w:val="001E7A3D"/>
    <w:rsid w:val="001F18CA"/>
    <w:rsid w:val="001F4A70"/>
    <w:rsid w:val="001F5D67"/>
    <w:rsid w:val="00204691"/>
    <w:rsid w:val="0020603F"/>
    <w:rsid w:val="00207630"/>
    <w:rsid w:val="00210B30"/>
    <w:rsid w:val="00214138"/>
    <w:rsid w:val="00220473"/>
    <w:rsid w:val="002253DD"/>
    <w:rsid w:val="002267F9"/>
    <w:rsid w:val="00227BB0"/>
    <w:rsid w:val="00232EEF"/>
    <w:rsid w:val="0023459F"/>
    <w:rsid w:val="00234755"/>
    <w:rsid w:val="002364BD"/>
    <w:rsid w:val="00236CA3"/>
    <w:rsid w:val="00240A6A"/>
    <w:rsid w:val="0026175B"/>
    <w:rsid w:val="00261942"/>
    <w:rsid w:val="00264314"/>
    <w:rsid w:val="002707FA"/>
    <w:rsid w:val="00271B6C"/>
    <w:rsid w:val="00273E7D"/>
    <w:rsid w:val="00275CE3"/>
    <w:rsid w:val="00281CB4"/>
    <w:rsid w:val="00282F79"/>
    <w:rsid w:val="00286BF7"/>
    <w:rsid w:val="00290146"/>
    <w:rsid w:val="0029559D"/>
    <w:rsid w:val="002A00CE"/>
    <w:rsid w:val="002A1F09"/>
    <w:rsid w:val="002A3E8A"/>
    <w:rsid w:val="002A698B"/>
    <w:rsid w:val="002A725E"/>
    <w:rsid w:val="002A785D"/>
    <w:rsid w:val="002B10D1"/>
    <w:rsid w:val="002B22D1"/>
    <w:rsid w:val="002B28C2"/>
    <w:rsid w:val="002B5088"/>
    <w:rsid w:val="002C0F27"/>
    <w:rsid w:val="002C4FD5"/>
    <w:rsid w:val="002C6AF4"/>
    <w:rsid w:val="002C6DE8"/>
    <w:rsid w:val="002D3E1D"/>
    <w:rsid w:val="002D54B3"/>
    <w:rsid w:val="002D5F1F"/>
    <w:rsid w:val="002D6B85"/>
    <w:rsid w:val="002D75AB"/>
    <w:rsid w:val="002E2882"/>
    <w:rsid w:val="002F49AC"/>
    <w:rsid w:val="002F541B"/>
    <w:rsid w:val="00303F54"/>
    <w:rsid w:val="003058A1"/>
    <w:rsid w:val="00306E06"/>
    <w:rsid w:val="00311231"/>
    <w:rsid w:val="003119EC"/>
    <w:rsid w:val="003165AD"/>
    <w:rsid w:val="00323BFD"/>
    <w:rsid w:val="00332234"/>
    <w:rsid w:val="00333937"/>
    <w:rsid w:val="00335ED8"/>
    <w:rsid w:val="00340B1F"/>
    <w:rsid w:val="003423B4"/>
    <w:rsid w:val="003426D5"/>
    <w:rsid w:val="00344795"/>
    <w:rsid w:val="003457A9"/>
    <w:rsid w:val="00345FCD"/>
    <w:rsid w:val="003462AA"/>
    <w:rsid w:val="003514B3"/>
    <w:rsid w:val="00351FE4"/>
    <w:rsid w:val="003545B3"/>
    <w:rsid w:val="003548A4"/>
    <w:rsid w:val="00355D45"/>
    <w:rsid w:val="003602D9"/>
    <w:rsid w:val="003642C3"/>
    <w:rsid w:val="003662AE"/>
    <w:rsid w:val="00366EAA"/>
    <w:rsid w:val="00385384"/>
    <w:rsid w:val="00391721"/>
    <w:rsid w:val="003960B8"/>
    <w:rsid w:val="00397D6A"/>
    <w:rsid w:val="003B067F"/>
    <w:rsid w:val="003B3226"/>
    <w:rsid w:val="003B3FC2"/>
    <w:rsid w:val="003C4A6C"/>
    <w:rsid w:val="003C563B"/>
    <w:rsid w:val="003C67B3"/>
    <w:rsid w:val="003C7B38"/>
    <w:rsid w:val="003D1B95"/>
    <w:rsid w:val="003D28B1"/>
    <w:rsid w:val="003D2AC8"/>
    <w:rsid w:val="003D5772"/>
    <w:rsid w:val="003D5BDB"/>
    <w:rsid w:val="003D6402"/>
    <w:rsid w:val="003D7758"/>
    <w:rsid w:val="003E08C0"/>
    <w:rsid w:val="003E12D9"/>
    <w:rsid w:val="003E659F"/>
    <w:rsid w:val="003F3B2C"/>
    <w:rsid w:val="0040289F"/>
    <w:rsid w:val="004062C5"/>
    <w:rsid w:val="0041196E"/>
    <w:rsid w:val="004142C4"/>
    <w:rsid w:val="004216CA"/>
    <w:rsid w:val="00421840"/>
    <w:rsid w:val="00421947"/>
    <w:rsid w:val="00431E8D"/>
    <w:rsid w:val="00440EA4"/>
    <w:rsid w:val="00446326"/>
    <w:rsid w:val="00451624"/>
    <w:rsid w:val="0045193F"/>
    <w:rsid w:val="00452D7E"/>
    <w:rsid w:val="004542A5"/>
    <w:rsid w:val="00456EEE"/>
    <w:rsid w:val="00460FFB"/>
    <w:rsid w:val="004637A2"/>
    <w:rsid w:val="004652CB"/>
    <w:rsid w:val="00465341"/>
    <w:rsid w:val="00467A54"/>
    <w:rsid w:val="00470DE5"/>
    <w:rsid w:val="0048514A"/>
    <w:rsid w:val="00486EAE"/>
    <w:rsid w:val="00490238"/>
    <w:rsid w:val="00493F41"/>
    <w:rsid w:val="004942AF"/>
    <w:rsid w:val="00494C39"/>
    <w:rsid w:val="004A3B6C"/>
    <w:rsid w:val="004A4780"/>
    <w:rsid w:val="004A63E1"/>
    <w:rsid w:val="004A66BA"/>
    <w:rsid w:val="004A7003"/>
    <w:rsid w:val="004B0C95"/>
    <w:rsid w:val="004B7CC3"/>
    <w:rsid w:val="004C0110"/>
    <w:rsid w:val="004C1FD9"/>
    <w:rsid w:val="004C271C"/>
    <w:rsid w:val="004C64B4"/>
    <w:rsid w:val="004D1A8B"/>
    <w:rsid w:val="004D2624"/>
    <w:rsid w:val="004D69D8"/>
    <w:rsid w:val="004D6FCD"/>
    <w:rsid w:val="004D7C14"/>
    <w:rsid w:val="004E0786"/>
    <w:rsid w:val="004E1752"/>
    <w:rsid w:val="004F4E12"/>
    <w:rsid w:val="004F563D"/>
    <w:rsid w:val="00501A55"/>
    <w:rsid w:val="00502194"/>
    <w:rsid w:val="005046A3"/>
    <w:rsid w:val="00504749"/>
    <w:rsid w:val="00506CF3"/>
    <w:rsid w:val="00506F2C"/>
    <w:rsid w:val="00510110"/>
    <w:rsid w:val="005130D7"/>
    <w:rsid w:val="005229AB"/>
    <w:rsid w:val="00523140"/>
    <w:rsid w:val="0052327F"/>
    <w:rsid w:val="005237FF"/>
    <w:rsid w:val="00523D59"/>
    <w:rsid w:val="00523F36"/>
    <w:rsid w:val="00527A9D"/>
    <w:rsid w:val="00536F85"/>
    <w:rsid w:val="005405A2"/>
    <w:rsid w:val="0054129A"/>
    <w:rsid w:val="00542A82"/>
    <w:rsid w:val="00543401"/>
    <w:rsid w:val="00544BA6"/>
    <w:rsid w:val="00544EE2"/>
    <w:rsid w:val="00545A5C"/>
    <w:rsid w:val="005462EB"/>
    <w:rsid w:val="00550FE7"/>
    <w:rsid w:val="00552AB6"/>
    <w:rsid w:val="005539B7"/>
    <w:rsid w:val="00553CD0"/>
    <w:rsid w:val="00557E62"/>
    <w:rsid w:val="0056673A"/>
    <w:rsid w:val="00566B23"/>
    <w:rsid w:val="00567516"/>
    <w:rsid w:val="00574AC6"/>
    <w:rsid w:val="00576A6C"/>
    <w:rsid w:val="00580720"/>
    <w:rsid w:val="005873B3"/>
    <w:rsid w:val="00591554"/>
    <w:rsid w:val="005939D8"/>
    <w:rsid w:val="005A4168"/>
    <w:rsid w:val="005A4D6B"/>
    <w:rsid w:val="005A52B5"/>
    <w:rsid w:val="005A575F"/>
    <w:rsid w:val="005A61C2"/>
    <w:rsid w:val="005A7326"/>
    <w:rsid w:val="005B0060"/>
    <w:rsid w:val="005B4971"/>
    <w:rsid w:val="005B4EAE"/>
    <w:rsid w:val="005B77C0"/>
    <w:rsid w:val="005C2A0D"/>
    <w:rsid w:val="005C7C62"/>
    <w:rsid w:val="005D1983"/>
    <w:rsid w:val="005D1CBC"/>
    <w:rsid w:val="005D3F62"/>
    <w:rsid w:val="005D500D"/>
    <w:rsid w:val="005D5080"/>
    <w:rsid w:val="005D53CE"/>
    <w:rsid w:val="005D554F"/>
    <w:rsid w:val="005D5F2D"/>
    <w:rsid w:val="005E45C2"/>
    <w:rsid w:val="005E6CBD"/>
    <w:rsid w:val="005E731F"/>
    <w:rsid w:val="005F4E07"/>
    <w:rsid w:val="005F719B"/>
    <w:rsid w:val="0060316F"/>
    <w:rsid w:val="0061573C"/>
    <w:rsid w:val="00615F16"/>
    <w:rsid w:val="00617607"/>
    <w:rsid w:val="0063031E"/>
    <w:rsid w:val="006307DA"/>
    <w:rsid w:val="00636024"/>
    <w:rsid w:val="006366AC"/>
    <w:rsid w:val="00647A71"/>
    <w:rsid w:val="00647D6A"/>
    <w:rsid w:val="00651329"/>
    <w:rsid w:val="00653E50"/>
    <w:rsid w:val="006632D1"/>
    <w:rsid w:val="0066627D"/>
    <w:rsid w:val="00671CB8"/>
    <w:rsid w:val="0067277D"/>
    <w:rsid w:val="00672ABF"/>
    <w:rsid w:val="0068432F"/>
    <w:rsid w:val="00686A8E"/>
    <w:rsid w:val="00686F45"/>
    <w:rsid w:val="00691546"/>
    <w:rsid w:val="0069176F"/>
    <w:rsid w:val="00693CB6"/>
    <w:rsid w:val="00695800"/>
    <w:rsid w:val="00695ECB"/>
    <w:rsid w:val="00697799"/>
    <w:rsid w:val="006A614E"/>
    <w:rsid w:val="006B527A"/>
    <w:rsid w:val="006B5EE4"/>
    <w:rsid w:val="006B654E"/>
    <w:rsid w:val="006B73DE"/>
    <w:rsid w:val="006C1E0B"/>
    <w:rsid w:val="006C20C0"/>
    <w:rsid w:val="006C2DEE"/>
    <w:rsid w:val="006D03DD"/>
    <w:rsid w:val="006D5FF8"/>
    <w:rsid w:val="006E0150"/>
    <w:rsid w:val="006E2802"/>
    <w:rsid w:val="006E43BE"/>
    <w:rsid w:val="006E6676"/>
    <w:rsid w:val="006E6F95"/>
    <w:rsid w:val="006F0019"/>
    <w:rsid w:val="006F198F"/>
    <w:rsid w:val="006F5F11"/>
    <w:rsid w:val="006F75E9"/>
    <w:rsid w:val="00707426"/>
    <w:rsid w:val="00713814"/>
    <w:rsid w:val="00713F9D"/>
    <w:rsid w:val="00715520"/>
    <w:rsid w:val="00716F63"/>
    <w:rsid w:val="007202CD"/>
    <w:rsid w:val="00723B95"/>
    <w:rsid w:val="00736FB8"/>
    <w:rsid w:val="00746913"/>
    <w:rsid w:val="00751A96"/>
    <w:rsid w:val="007525EF"/>
    <w:rsid w:val="00752F63"/>
    <w:rsid w:val="00754D46"/>
    <w:rsid w:val="007643D6"/>
    <w:rsid w:val="00767905"/>
    <w:rsid w:val="007732CE"/>
    <w:rsid w:val="0078000F"/>
    <w:rsid w:val="00780C2B"/>
    <w:rsid w:val="007810D4"/>
    <w:rsid w:val="00783C2D"/>
    <w:rsid w:val="00783FCC"/>
    <w:rsid w:val="0078400F"/>
    <w:rsid w:val="00784876"/>
    <w:rsid w:val="00785CAE"/>
    <w:rsid w:val="00785EF8"/>
    <w:rsid w:val="007934A8"/>
    <w:rsid w:val="00794B56"/>
    <w:rsid w:val="007A6EB9"/>
    <w:rsid w:val="007B00EA"/>
    <w:rsid w:val="007B0F3D"/>
    <w:rsid w:val="007B2D80"/>
    <w:rsid w:val="007B3D6D"/>
    <w:rsid w:val="007B49D6"/>
    <w:rsid w:val="007B7BF3"/>
    <w:rsid w:val="007D3546"/>
    <w:rsid w:val="007D7433"/>
    <w:rsid w:val="007E161B"/>
    <w:rsid w:val="007E61BE"/>
    <w:rsid w:val="007E65EA"/>
    <w:rsid w:val="007F20F7"/>
    <w:rsid w:val="00801CFB"/>
    <w:rsid w:val="00802A52"/>
    <w:rsid w:val="00804AD8"/>
    <w:rsid w:val="00813366"/>
    <w:rsid w:val="00815796"/>
    <w:rsid w:val="0081701B"/>
    <w:rsid w:val="008171F8"/>
    <w:rsid w:val="008178E7"/>
    <w:rsid w:val="0083422E"/>
    <w:rsid w:val="008370AC"/>
    <w:rsid w:val="00844B9D"/>
    <w:rsid w:val="008458D4"/>
    <w:rsid w:val="00850C18"/>
    <w:rsid w:val="00854F1F"/>
    <w:rsid w:val="00860158"/>
    <w:rsid w:val="00860277"/>
    <w:rsid w:val="008701E8"/>
    <w:rsid w:val="00870483"/>
    <w:rsid w:val="00870C9A"/>
    <w:rsid w:val="00872E23"/>
    <w:rsid w:val="0087423A"/>
    <w:rsid w:val="00875493"/>
    <w:rsid w:val="00875553"/>
    <w:rsid w:val="0087704A"/>
    <w:rsid w:val="00877B6E"/>
    <w:rsid w:val="00882482"/>
    <w:rsid w:val="00886235"/>
    <w:rsid w:val="00886627"/>
    <w:rsid w:val="00886F42"/>
    <w:rsid w:val="00890DE5"/>
    <w:rsid w:val="00893EE0"/>
    <w:rsid w:val="00894019"/>
    <w:rsid w:val="008947AA"/>
    <w:rsid w:val="008954C9"/>
    <w:rsid w:val="0089717F"/>
    <w:rsid w:val="008A028F"/>
    <w:rsid w:val="008A16D5"/>
    <w:rsid w:val="008A28AC"/>
    <w:rsid w:val="008A2C55"/>
    <w:rsid w:val="008A52FC"/>
    <w:rsid w:val="008A6125"/>
    <w:rsid w:val="008A6238"/>
    <w:rsid w:val="008B0401"/>
    <w:rsid w:val="008B1647"/>
    <w:rsid w:val="008B4783"/>
    <w:rsid w:val="008B5576"/>
    <w:rsid w:val="008B5FEF"/>
    <w:rsid w:val="008B735F"/>
    <w:rsid w:val="008C070E"/>
    <w:rsid w:val="008C12FC"/>
    <w:rsid w:val="008C514C"/>
    <w:rsid w:val="008C682F"/>
    <w:rsid w:val="008D4A7E"/>
    <w:rsid w:val="008E0517"/>
    <w:rsid w:val="008E0BB9"/>
    <w:rsid w:val="008E1DCE"/>
    <w:rsid w:val="008E2CD0"/>
    <w:rsid w:val="008E2D0B"/>
    <w:rsid w:val="008E526A"/>
    <w:rsid w:val="008E530D"/>
    <w:rsid w:val="008F082E"/>
    <w:rsid w:val="008F357A"/>
    <w:rsid w:val="008F7790"/>
    <w:rsid w:val="00900B31"/>
    <w:rsid w:val="00900C98"/>
    <w:rsid w:val="00902579"/>
    <w:rsid w:val="00902589"/>
    <w:rsid w:val="00905305"/>
    <w:rsid w:val="009103FE"/>
    <w:rsid w:val="009121FE"/>
    <w:rsid w:val="009161F8"/>
    <w:rsid w:val="00916365"/>
    <w:rsid w:val="00916847"/>
    <w:rsid w:val="009170D0"/>
    <w:rsid w:val="00922DC6"/>
    <w:rsid w:val="00923EA7"/>
    <w:rsid w:val="009318E3"/>
    <w:rsid w:val="00934A48"/>
    <w:rsid w:val="00936469"/>
    <w:rsid w:val="00940E8B"/>
    <w:rsid w:val="00950DD6"/>
    <w:rsid w:val="00952C94"/>
    <w:rsid w:val="00957C26"/>
    <w:rsid w:val="0096121D"/>
    <w:rsid w:val="009676F2"/>
    <w:rsid w:val="00967A7B"/>
    <w:rsid w:val="00970BE9"/>
    <w:rsid w:val="00977581"/>
    <w:rsid w:val="00982A2C"/>
    <w:rsid w:val="009846EE"/>
    <w:rsid w:val="009848F8"/>
    <w:rsid w:val="009912B2"/>
    <w:rsid w:val="00991667"/>
    <w:rsid w:val="0099639D"/>
    <w:rsid w:val="00997421"/>
    <w:rsid w:val="00997619"/>
    <w:rsid w:val="009A6471"/>
    <w:rsid w:val="009B03B1"/>
    <w:rsid w:val="009B5024"/>
    <w:rsid w:val="009B7FB5"/>
    <w:rsid w:val="009C0274"/>
    <w:rsid w:val="009C02AF"/>
    <w:rsid w:val="009D02B7"/>
    <w:rsid w:val="009D6FFD"/>
    <w:rsid w:val="009E0EBD"/>
    <w:rsid w:val="009F587D"/>
    <w:rsid w:val="009F6BEB"/>
    <w:rsid w:val="00A008C1"/>
    <w:rsid w:val="00A02110"/>
    <w:rsid w:val="00A03266"/>
    <w:rsid w:val="00A06A66"/>
    <w:rsid w:val="00A075A0"/>
    <w:rsid w:val="00A12CA2"/>
    <w:rsid w:val="00A13A39"/>
    <w:rsid w:val="00A157AE"/>
    <w:rsid w:val="00A1593C"/>
    <w:rsid w:val="00A2181B"/>
    <w:rsid w:val="00A27027"/>
    <w:rsid w:val="00A31032"/>
    <w:rsid w:val="00A3316C"/>
    <w:rsid w:val="00A3553D"/>
    <w:rsid w:val="00A36A78"/>
    <w:rsid w:val="00A426F7"/>
    <w:rsid w:val="00A45BFE"/>
    <w:rsid w:val="00A51C7D"/>
    <w:rsid w:val="00A5272E"/>
    <w:rsid w:val="00A529A8"/>
    <w:rsid w:val="00A55501"/>
    <w:rsid w:val="00A56545"/>
    <w:rsid w:val="00A70091"/>
    <w:rsid w:val="00A70295"/>
    <w:rsid w:val="00A72107"/>
    <w:rsid w:val="00A7686E"/>
    <w:rsid w:val="00A77734"/>
    <w:rsid w:val="00A77832"/>
    <w:rsid w:val="00A816AC"/>
    <w:rsid w:val="00A82377"/>
    <w:rsid w:val="00A83BD8"/>
    <w:rsid w:val="00A844B8"/>
    <w:rsid w:val="00A87015"/>
    <w:rsid w:val="00A87686"/>
    <w:rsid w:val="00A9680D"/>
    <w:rsid w:val="00AA0204"/>
    <w:rsid w:val="00AA257A"/>
    <w:rsid w:val="00AA3DA2"/>
    <w:rsid w:val="00AA4F9F"/>
    <w:rsid w:val="00AA79B2"/>
    <w:rsid w:val="00AB324D"/>
    <w:rsid w:val="00AB3CC1"/>
    <w:rsid w:val="00AC171E"/>
    <w:rsid w:val="00AC1AA8"/>
    <w:rsid w:val="00AC30D4"/>
    <w:rsid w:val="00AC3A0C"/>
    <w:rsid w:val="00AC4C52"/>
    <w:rsid w:val="00AD3AD9"/>
    <w:rsid w:val="00AD4597"/>
    <w:rsid w:val="00AE277B"/>
    <w:rsid w:val="00AE4153"/>
    <w:rsid w:val="00AF0B24"/>
    <w:rsid w:val="00AF0C3E"/>
    <w:rsid w:val="00AF0D75"/>
    <w:rsid w:val="00AF5772"/>
    <w:rsid w:val="00B03BCD"/>
    <w:rsid w:val="00B0784B"/>
    <w:rsid w:val="00B105D9"/>
    <w:rsid w:val="00B106B7"/>
    <w:rsid w:val="00B3156E"/>
    <w:rsid w:val="00B3331F"/>
    <w:rsid w:val="00B41C4C"/>
    <w:rsid w:val="00B41F24"/>
    <w:rsid w:val="00B44F00"/>
    <w:rsid w:val="00B53125"/>
    <w:rsid w:val="00B56202"/>
    <w:rsid w:val="00B6141F"/>
    <w:rsid w:val="00B65F85"/>
    <w:rsid w:val="00B67117"/>
    <w:rsid w:val="00B67233"/>
    <w:rsid w:val="00B67F90"/>
    <w:rsid w:val="00B72135"/>
    <w:rsid w:val="00B83F58"/>
    <w:rsid w:val="00B853E2"/>
    <w:rsid w:val="00B8657E"/>
    <w:rsid w:val="00B874FD"/>
    <w:rsid w:val="00B92A61"/>
    <w:rsid w:val="00B9422A"/>
    <w:rsid w:val="00BA1668"/>
    <w:rsid w:val="00BA4DFF"/>
    <w:rsid w:val="00BA5835"/>
    <w:rsid w:val="00BA59D2"/>
    <w:rsid w:val="00BB3E1D"/>
    <w:rsid w:val="00BC0B92"/>
    <w:rsid w:val="00BC1B61"/>
    <w:rsid w:val="00BD22CA"/>
    <w:rsid w:val="00BD388C"/>
    <w:rsid w:val="00BD3970"/>
    <w:rsid w:val="00BD52AE"/>
    <w:rsid w:val="00BE06E2"/>
    <w:rsid w:val="00BE5CA2"/>
    <w:rsid w:val="00BE6EFD"/>
    <w:rsid w:val="00BF04EB"/>
    <w:rsid w:val="00BF1E1C"/>
    <w:rsid w:val="00BF358F"/>
    <w:rsid w:val="00BF3611"/>
    <w:rsid w:val="00BF5B35"/>
    <w:rsid w:val="00C011C4"/>
    <w:rsid w:val="00C04015"/>
    <w:rsid w:val="00C0622C"/>
    <w:rsid w:val="00C1036D"/>
    <w:rsid w:val="00C11C6D"/>
    <w:rsid w:val="00C135FA"/>
    <w:rsid w:val="00C20DA0"/>
    <w:rsid w:val="00C24E3A"/>
    <w:rsid w:val="00C24E70"/>
    <w:rsid w:val="00C250CE"/>
    <w:rsid w:val="00C252CB"/>
    <w:rsid w:val="00C25823"/>
    <w:rsid w:val="00C27769"/>
    <w:rsid w:val="00C3285D"/>
    <w:rsid w:val="00C32E70"/>
    <w:rsid w:val="00C36B11"/>
    <w:rsid w:val="00C4201C"/>
    <w:rsid w:val="00C46E4D"/>
    <w:rsid w:val="00C472B6"/>
    <w:rsid w:val="00C515EC"/>
    <w:rsid w:val="00C555E5"/>
    <w:rsid w:val="00C56FD7"/>
    <w:rsid w:val="00C6088F"/>
    <w:rsid w:val="00C63738"/>
    <w:rsid w:val="00C7051A"/>
    <w:rsid w:val="00C73D3D"/>
    <w:rsid w:val="00C80B0D"/>
    <w:rsid w:val="00C83833"/>
    <w:rsid w:val="00C929A3"/>
    <w:rsid w:val="00C95CF8"/>
    <w:rsid w:val="00C97FAF"/>
    <w:rsid w:val="00CA31DB"/>
    <w:rsid w:val="00CA6B01"/>
    <w:rsid w:val="00CB053A"/>
    <w:rsid w:val="00CB3067"/>
    <w:rsid w:val="00CB740A"/>
    <w:rsid w:val="00CC51DB"/>
    <w:rsid w:val="00CC5C64"/>
    <w:rsid w:val="00CC740D"/>
    <w:rsid w:val="00CC7EEE"/>
    <w:rsid w:val="00CD0D06"/>
    <w:rsid w:val="00CD2864"/>
    <w:rsid w:val="00CD68E1"/>
    <w:rsid w:val="00CD7E69"/>
    <w:rsid w:val="00D04616"/>
    <w:rsid w:val="00D0504F"/>
    <w:rsid w:val="00D060A9"/>
    <w:rsid w:val="00D067B8"/>
    <w:rsid w:val="00D10CC5"/>
    <w:rsid w:val="00D13795"/>
    <w:rsid w:val="00D14959"/>
    <w:rsid w:val="00D20B48"/>
    <w:rsid w:val="00D26017"/>
    <w:rsid w:val="00D2634F"/>
    <w:rsid w:val="00D32516"/>
    <w:rsid w:val="00D4482A"/>
    <w:rsid w:val="00D50AAF"/>
    <w:rsid w:val="00D51DE6"/>
    <w:rsid w:val="00D52ADF"/>
    <w:rsid w:val="00D52CF9"/>
    <w:rsid w:val="00D54B39"/>
    <w:rsid w:val="00D611B7"/>
    <w:rsid w:val="00D618E7"/>
    <w:rsid w:val="00D61C1E"/>
    <w:rsid w:val="00D6290A"/>
    <w:rsid w:val="00D658A3"/>
    <w:rsid w:val="00D67F1D"/>
    <w:rsid w:val="00D728A2"/>
    <w:rsid w:val="00D74526"/>
    <w:rsid w:val="00D779FB"/>
    <w:rsid w:val="00D803FE"/>
    <w:rsid w:val="00D816CC"/>
    <w:rsid w:val="00D849FC"/>
    <w:rsid w:val="00D86D16"/>
    <w:rsid w:val="00D95B43"/>
    <w:rsid w:val="00D96B70"/>
    <w:rsid w:val="00D97CBF"/>
    <w:rsid w:val="00D97E27"/>
    <w:rsid w:val="00DA3949"/>
    <w:rsid w:val="00DB076A"/>
    <w:rsid w:val="00DB32C0"/>
    <w:rsid w:val="00DC0524"/>
    <w:rsid w:val="00DC1236"/>
    <w:rsid w:val="00DC1E48"/>
    <w:rsid w:val="00DC30BF"/>
    <w:rsid w:val="00DD414E"/>
    <w:rsid w:val="00DD4644"/>
    <w:rsid w:val="00DD5964"/>
    <w:rsid w:val="00DD69E8"/>
    <w:rsid w:val="00DE19EE"/>
    <w:rsid w:val="00DE3AEA"/>
    <w:rsid w:val="00DE44B7"/>
    <w:rsid w:val="00DE4AA3"/>
    <w:rsid w:val="00DE4B40"/>
    <w:rsid w:val="00DE6B19"/>
    <w:rsid w:val="00DF3EF6"/>
    <w:rsid w:val="00DF488E"/>
    <w:rsid w:val="00DF523D"/>
    <w:rsid w:val="00DF7333"/>
    <w:rsid w:val="00E00E76"/>
    <w:rsid w:val="00E02FB1"/>
    <w:rsid w:val="00E0606C"/>
    <w:rsid w:val="00E07316"/>
    <w:rsid w:val="00E11E53"/>
    <w:rsid w:val="00E13295"/>
    <w:rsid w:val="00E17199"/>
    <w:rsid w:val="00E23A26"/>
    <w:rsid w:val="00E3257D"/>
    <w:rsid w:val="00E32744"/>
    <w:rsid w:val="00E32DEB"/>
    <w:rsid w:val="00E33735"/>
    <w:rsid w:val="00E33E9B"/>
    <w:rsid w:val="00E41354"/>
    <w:rsid w:val="00E42109"/>
    <w:rsid w:val="00E45D3A"/>
    <w:rsid w:val="00E50D66"/>
    <w:rsid w:val="00E517DE"/>
    <w:rsid w:val="00E55A24"/>
    <w:rsid w:val="00E60A38"/>
    <w:rsid w:val="00E61442"/>
    <w:rsid w:val="00E62798"/>
    <w:rsid w:val="00E63234"/>
    <w:rsid w:val="00E70A54"/>
    <w:rsid w:val="00E7417C"/>
    <w:rsid w:val="00E77576"/>
    <w:rsid w:val="00E8367A"/>
    <w:rsid w:val="00E9025D"/>
    <w:rsid w:val="00E90A05"/>
    <w:rsid w:val="00E9311D"/>
    <w:rsid w:val="00EA21A9"/>
    <w:rsid w:val="00EA29E5"/>
    <w:rsid w:val="00EA2E6A"/>
    <w:rsid w:val="00EA336C"/>
    <w:rsid w:val="00EA3F8A"/>
    <w:rsid w:val="00EA762D"/>
    <w:rsid w:val="00EB2617"/>
    <w:rsid w:val="00EB4770"/>
    <w:rsid w:val="00ED0243"/>
    <w:rsid w:val="00ED2435"/>
    <w:rsid w:val="00ED262D"/>
    <w:rsid w:val="00ED312B"/>
    <w:rsid w:val="00ED78B9"/>
    <w:rsid w:val="00EE2B03"/>
    <w:rsid w:val="00EF2512"/>
    <w:rsid w:val="00EF49B0"/>
    <w:rsid w:val="00EF5860"/>
    <w:rsid w:val="00EF6ED2"/>
    <w:rsid w:val="00F02737"/>
    <w:rsid w:val="00F0308F"/>
    <w:rsid w:val="00F03AB8"/>
    <w:rsid w:val="00F04685"/>
    <w:rsid w:val="00F0571D"/>
    <w:rsid w:val="00F16820"/>
    <w:rsid w:val="00F16BC4"/>
    <w:rsid w:val="00F16C02"/>
    <w:rsid w:val="00F3066F"/>
    <w:rsid w:val="00F372FC"/>
    <w:rsid w:val="00F424C7"/>
    <w:rsid w:val="00F51B09"/>
    <w:rsid w:val="00F56B2E"/>
    <w:rsid w:val="00F637C2"/>
    <w:rsid w:val="00F63CB2"/>
    <w:rsid w:val="00F6692C"/>
    <w:rsid w:val="00F67097"/>
    <w:rsid w:val="00F6721B"/>
    <w:rsid w:val="00F704D8"/>
    <w:rsid w:val="00F7789B"/>
    <w:rsid w:val="00F91D09"/>
    <w:rsid w:val="00F921D4"/>
    <w:rsid w:val="00F93883"/>
    <w:rsid w:val="00F96CB3"/>
    <w:rsid w:val="00FA08FE"/>
    <w:rsid w:val="00FA26F7"/>
    <w:rsid w:val="00FB63E7"/>
    <w:rsid w:val="00FD0DF9"/>
    <w:rsid w:val="00FD2B75"/>
    <w:rsid w:val="00FD3821"/>
    <w:rsid w:val="00FD420D"/>
    <w:rsid w:val="00FE54F6"/>
    <w:rsid w:val="00FE68D5"/>
    <w:rsid w:val="00FE70AC"/>
    <w:rsid w:val="00FE7B08"/>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32CF4F-94C8-4DEA-AFE9-80E52E62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7F9B"/>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 w:type="paragraph" w:customStyle="1" w:styleId="Statblock">
    <w:name w:val="Statblock"/>
    <w:basedOn w:val="Normal"/>
    <w:link w:val="StatblockChar"/>
    <w:qFormat/>
    <w:rsid w:val="00C011C4"/>
    <w:pPr>
      <w:ind w:left="180" w:hanging="180"/>
    </w:pPr>
    <w:rPr>
      <w:rFonts w:cstheme="minorBidi"/>
      <w:iCs w:val="0"/>
    </w:rPr>
  </w:style>
  <w:style w:type="character" w:customStyle="1" w:styleId="StatblockChar">
    <w:name w:val="Statblock Char"/>
    <w:basedOn w:val="DefaultParagraphFont"/>
    <w:link w:val="Statblock"/>
    <w:rsid w:val="00C011C4"/>
  </w:style>
  <w:style w:type="paragraph" w:customStyle="1" w:styleId="StatblockText">
    <w:name w:val="Statblock Text"/>
    <w:basedOn w:val="Normal"/>
    <w:link w:val="StatblockTextChar"/>
    <w:rsid w:val="005A61C2"/>
    <w:pPr>
      <w:ind w:left="180" w:hanging="180"/>
    </w:pPr>
  </w:style>
  <w:style w:type="character" w:customStyle="1" w:styleId="StatblockTextChar">
    <w:name w:val="Statblock Text Char"/>
    <w:basedOn w:val="DefaultParagraphFont"/>
    <w:link w:val="StatblockText"/>
    <w:rsid w:val="005A61C2"/>
    <w:rPr>
      <w:rFonts w:cs="NexusSansOT"/>
      <w:iCs/>
    </w:rPr>
  </w:style>
  <w:style w:type="character" w:styleId="Emphasis">
    <w:name w:val="Emphasis"/>
    <w:basedOn w:val="DefaultParagraphFont"/>
    <w:uiPriority w:val="20"/>
    <w:qFormat/>
    <w:rsid w:val="00F67097"/>
    <w:rPr>
      <w:i/>
      <w:iCs/>
    </w:rPr>
  </w:style>
  <w:style w:type="paragraph" w:customStyle="1" w:styleId="StatblockHeading">
    <w:name w:val="Statblock Heading"/>
    <w:basedOn w:val="StatblockText"/>
    <w:link w:val="StatblockHeadingChar"/>
    <w:qFormat/>
    <w:rsid w:val="00D04616"/>
    <w:pPr>
      <w:pBdr>
        <w:bottom w:val="single" w:sz="4" w:space="1" w:color="auto"/>
      </w:pBdr>
    </w:pPr>
    <w:rPr>
      <w:b/>
      <w:caps/>
      <w:sz w:val="24"/>
    </w:rPr>
  </w:style>
  <w:style w:type="character" w:customStyle="1" w:styleId="StatblockHeadingChar">
    <w:name w:val="Statblock Heading Char"/>
    <w:basedOn w:val="StatblockTextChar"/>
    <w:link w:val="StatblockHeading"/>
    <w:rsid w:val="00D04616"/>
    <w:rPr>
      <w:rFonts w:cs="NexusSansOT"/>
      <w:b/>
      <w:iCs/>
      <w:caps/>
      <w:sz w:val="24"/>
    </w:rPr>
  </w:style>
  <w:style w:type="paragraph" w:customStyle="1" w:styleId="ItemText">
    <w:name w:val="Item Text"/>
    <w:basedOn w:val="StatblockText"/>
    <w:link w:val="ItemTextChar"/>
    <w:qFormat/>
    <w:rsid w:val="00B56202"/>
    <w:pPr>
      <w:ind w:left="0" w:firstLine="180"/>
    </w:pPr>
  </w:style>
  <w:style w:type="character" w:customStyle="1" w:styleId="ItemTextChar">
    <w:name w:val="Item Text Char"/>
    <w:basedOn w:val="StatblockTextChar"/>
    <w:link w:val="ItemText"/>
    <w:rsid w:val="00B56202"/>
    <w:rPr>
      <w:rFonts w:cs="NexusSansOT"/>
      <w:iCs/>
    </w:rPr>
  </w:style>
  <w:style w:type="table" w:styleId="ListTable6Colorful">
    <w:name w:val="List Table 6 Colorful"/>
    <w:basedOn w:val="TableNormal"/>
    <w:uiPriority w:val="51"/>
    <w:rsid w:val="00A77832"/>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878739">
      <w:bodyDiv w:val="1"/>
      <w:marLeft w:val="0"/>
      <w:marRight w:val="0"/>
      <w:marTop w:val="0"/>
      <w:marBottom w:val="0"/>
      <w:divBdr>
        <w:top w:val="none" w:sz="0" w:space="0" w:color="auto"/>
        <w:left w:val="none" w:sz="0" w:space="0" w:color="auto"/>
        <w:bottom w:val="none" w:sz="0" w:space="0" w:color="auto"/>
        <w:right w:val="none" w:sz="0" w:space="0" w:color="auto"/>
      </w:divBdr>
    </w:div>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37242569">
      <w:bodyDiv w:val="1"/>
      <w:marLeft w:val="0"/>
      <w:marRight w:val="0"/>
      <w:marTop w:val="0"/>
      <w:marBottom w:val="0"/>
      <w:divBdr>
        <w:top w:val="none" w:sz="0" w:space="0" w:color="auto"/>
        <w:left w:val="none" w:sz="0" w:space="0" w:color="auto"/>
        <w:bottom w:val="none" w:sz="0" w:space="0" w:color="auto"/>
        <w:right w:val="none" w:sz="0" w:space="0" w:color="auto"/>
      </w:divBdr>
    </w:div>
    <w:div w:id="129058896">
      <w:bodyDiv w:val="1"/>
      <w:marLeft w:val="0"/>
      <w:marRight w:val="0"/>
      <w:marTop w:val="0"/>
      <w:marBottom w:val="0"/>
      <w:divBdr>
        <w:top w:val="none" w:sz="0" w:space="0" w:color="auto"/>
        <w:left w:val="none" w:sz="0" w:space="0" w:color="auto"/>
        <w:bottom w:val="none" w:sz="0" w:space="0" w:color="auto"/>
        <w:right w:val="none" w:sz="0" w:space="0" w:color="auto"/>
      </w:divBdr>
    </w:div>
    <w:div w:id="139275101">
      <w:bodyDiv w:val="1"/>
      <w:marLeft w:val="0"/>
      <w:marRight w:val="0"/>
      <w:marTop w:val="0"/>
      <w:marBottom w:val="0"/>
      <w:divBdr>
        <w:top w:val="none" w:sz="0" w:space="0" w:color="auto"/>
        <w:left w:val="none" w:sz="0" w:space="0" w:color="auto"/>
        <w:bottom w:val="none" w:sz="0" w:space="0" w:color="auto"/>
        <w:right w:val="none" w:sz="0" w:space="0" w:color="auto"/>
      </w:divBdr>
    </w:div>
    <w:div w:id="163864096">
      <w:bodyDiv w:val="1"/>
      <w:marLeft w:val="0"/>
      <w:marRight w:val="0"/>
      <w:marTop w:val="0"/>
      <w:marBottom w:val="0"/>
      <w:divBdr>
        <w:top w:val="none" w:sz="0" w:space="0" w:color="auto"/>
        <w:left w:val="none" w:sz="0" w:space="0" w:color="auto"/>
        <w:bottom w:val="none" w:sz="0" w:space="0" w:color="auto"/>
        <w:right w:val="none" w:sz="0" w:space="0" w:color="auto"/>
      </w:divBdr>
    </w:div>
    <w:div w:id="273638671">
      <w:bodyDiv w:val="1"/>
      <w:marLeft w:val="0"/>
      <w:marRight w:val="0"/>
      <w:marTop w:val="0"/>
      <w:marBottom w:val="0"/>
      <w:divBdr>
        <w:top w:val="none" w:sz="0" w:space="0" w:color="auto"/>
        <w:left w:val="none" w:sz="0" w:space="0" w:color="auto"/>
        <w:bottom w:val="none" w:sz="0" w:space="0" w:color="auto"/>
        <w:right w:val="none" w:sz="0" w:space="0" w:color="auto"/>
      </w:divBdr>
    </w:div>
    <w:div w:id="314529796">
      <w:bodyDiv w:val="1"/>
      <w:marLeft w:val="0"/>
      <w:marRight w:val="0"/>
      <w:marTop w:val="0"/>
      <w:marBottom w:val="0"/>
      <w:divBdr>
        <w:top w:val="none" w:sz="0" w:space="0" w:color="auto"/>
        <w:left w:val="none" w:sz="0" w:space="0" w:color="auto"/>
        <w:bottom w:val="none" w:sz="0" w:space="0" w:color="auto"/>
        <w:right w:val="none" w:sz="0" w:space="0" w:color="auto"/>
      </w:divBdr>
    </w:div>
    <w:div w:id="350453095">
      <w:bodyDiv w:val="1"/>
      <w:marLeft w:val="0"/>
      <w:marRight w:val="0"/>
      <w:marTop w:val="0"/>
      <w:marBottom w:val="0"/>
      <w:divBdr>
        <w:top w:val="none" w:sz="0" w:space="0" w:color="auto"/>
        <w:left w:val="none" w:sz="0" w:space="0" w:color="auto"/>
        <w:bottom w:val="none" w:sz="0" w:space="0" w:color="auto"/>
        <w:right w:val="none" w:sz="0" w:space="0" w:color="auto"/>
      </w:divBdr>
    </w:div>
    <w:div w:id="352341521">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69383104">
      <w:bodyDiv w:val="1"/>
      <w:marLeft w:val="0"/>
      <w:marRight w:val="0"/>
      <w:marTop w:val="0"/>
      <w:marBottom w:val="0"/>
      <w:divBdr>
        <w:top w:val="none" w:sz="0" w:space="0" w:color="auto"/>
        <w:left w:val="none" w:sz="0" w:space="0" w:color="auto"/>
        <w:bottom w:val="none" w:sz="0" w:space="0" w:color="auto"/>
        <w:right w:val="none" w:sz="0" w:space="0" w:color="auto"/>
      </w:divBdr>
    </w:div>
    <w:div w:id="373624791">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09234764">
      <w:bodyDiv w:val="1"/>
      <w:marLeft w:val="0"/>
      <w:marRight w:val="0"/>
      <w:marTop w:val="0"/>
      <w:marBottom w:val="0"/>
      <w:divBdr>
        <w:top w:val="none" w:sz="0" w:space="0" w:color="auto"/>
        <w:left w:val="none" w:sz="0" w:space="0" w:color="auto"/>
        <w:bottom w:val="none" w:sz="0" w:space="0" w:color="auto"/>
        <w:right w:val="none" w:sz="0" w:space="0" w:color="auto"/>
      </w:divBdr>
    </w:div>
    <w:div w:id="412164793">
      <w:bodyDiv w:val="1"/>
      <w:marLeft w:val="0"/>
      <w:marRight w:val="0"/>
      <w:marTop w:val="0"/>
      <w:marBottom w:val="0"/>
      <w:divBdr>
        <w:top w:val="none" w:sz="0" w:space="0" w:color="auto"/>
        <w:left w:val="none" w:sz="0" w:space="0" w:color="auto"/>
        <w:bottom w:val="none" w:sz="0" w:space="0" w:color="auto"/>
        <w:right w:val="none" w:sz="0" w:space="0" w:color="auto"/>
      </w:divBdr>
    </w:div>
    <w:div w:id="425882772">
      <w:bodyDiv w:val="1"/>
      <w:marLeft w:val="0"/>
      <w:marRight w:val="0"/>
      <w:marTop w:val="0"/>
      <w:marBottom w:val="0"/>
      <w:divBdr>
        <w:top w:val="none" w:sz="0" w:space="0" w:color="auto"/>
        <w:left w:val="none" w:sz="0" w:space="0" w:color="auto"/>
        <w:bottom w:val="none" w:sz="0" w:space="0" w:color="auto"/>
        <w:right w:val="none" w:sz="0" w:space="0" w:color="auto"/>
      </w:divBdr>
    </w:div>
    <w:div w:id="443692274">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516695228">
      <w:bodyDiv w:val="1"/>
      <w:marLeft w:val="0"/>
      <w:marRight w:val="0"/>
      <w:marTop w:val="0"/>
      <w:marBottom w:val="0"/>
      <w:divBdr>
        <w:top w:val="none" w:sz="0" w:space="0" w:color="auto"/>
        <w:left w:val="none" w:sz="0" w:space="0" w:color="auto"/>
        <w:bottom w:val="none" w:sz="0" w:space="0" w:color="auto"/>
        <w:right w:val="none" w:sz="0" w:space="0" w:color="auto"/>
      </w:divBdr>
    </w:div>
    <w:div w:id="537663724">
      <w:bodyDiv w:val="1"/>
      <w:marLeft w:val="0"/>
      <w:marRight w:val="0"/>
      <w:marTop w:val="0"/>
      <w:marBottom w:val="0"/>
      <w:divBdr>
        <w:top w:val="none" w:sz="0" w:space="0" w:color="auto"/>
        <w:left w:val="none" w:sz="0" w:space="0" w:color="auto"/>
        <w:bottom w:val="none" w:sz="0" w:space="0" w:color="auto"/>
        <w:right w:val="none" w:sz="0" w:space="0" w:color="auto"/>
      </w:divBdr>
    </w:div>
    <w:div w:id="554126233">
      <w:bodyDiv w:val="1"/>
      <w:marLeft w:val="0"/>
      <w:marRight w:val="0"/>
      <w:marTop w:val="0"/>
      <w:marBottom w:val="0"/>
      <w:divBdr>
        <w:top w:val="none" w:sz="0" w:space="0" w:color="auto"/>
        <w:left w:val="none" w:sz="0" w:space="0" w:color="auto"/>
        <w:bottom w:val="none" w:sz="0" w:space="0" w:color="auto"/>
        <w:right w:val="none" w:sz="0" w:space="0" w:color="auto"/>
      </w:divBdr>
    </w:div>
    <w:div w:id="581260998">
      <w:bodyDiv w:val="1"/>
      <w:marLeft w:val="0"/>
      <w:marRight w:val="0"/>
      <w:marTop w:val="0"/>
      <w:marBottom w:val="0"/>
      <w:divBdr>
        <w:top w:val="none" w:sz="0" w:space="0" w:color="auto"/>
        <w:left w:val="none" w:sz="0" w:space="0" w:color="auto"/>
        <w:bottom w:val="none" w:sz="0" w:space="0" w:color="auto"/>
        <w:right w:val="none" w:sz="0" w:space="0" w:color="auto"/>
      </w:divBdr>
    </w:div>
    <w:div w:id="718481333">
      <w:bodyDiv w:val="1"/>
      <w:marLeft w:val="0"/>
      <w:marRight w:val="0"/>
      <w:marTop w:val="0"/>
      <w:marBottom w:val="0"/>
      <w:divBdr>
        <w:top w:val="none" w:sz="0" w:space="0" w:color="auto"/>
        <w:left w:val="none" w:sz="0" w:space="0" w:color="auto"/>
        <w:bottom w:val="none" w:sz="0" w:space="0" w:color="auto"/>
        <w:right w:val="none" w:sz="0" w:space="0" w:color="auto"/>
      </w:divBdr>
    </w:div>
    <w:div w:id="800997234">
      <w:bodyDiv w:val="1"/>
      <w:marLeft w:val="0"/>
      <w:marRight w:val="0"/>
      <w:marTop w:val="0"/>
      <w:marBottom w:val="0"/>
      <w:divBdr>
        <w:top w:val="none" w:sz="0" w:space="0" w:color="auto"/>
        <w:left w:val="none" w:sz="0" w:space="0" w:color="auto"/>
        <w:bottom w:val="none" w:sz="0" w:space="0" w:color="auto"/>
        <w:right w:val="none" w:sz="0" w:space="0" w:color="auto"/>
      </w:divBdr>
    </w:div>
    <w:div w:id="807891963">
      <w:bodyDiv w:val="1"/>
      <w:marLeft w:val="0"/>
      <w:marRight w:val="0"/>
      <w:marTop w:val="0"/>
      <w:marBottom w:val="0"/>
      <w:divBdr>
        <w:top w:val="none" w:sz="0" w:space="0" w:color="auto"/>
        <w:left w:val="none" w:sz="0" w:space="0" w:color="auto"/>
        <w:bottom w:val="none" w:sz="0" w:space="0" w:color="auto"/>
        <w:right w:val="none" w:sz="0" w:space="0" w:color="auto"/>
      </w:divBdr>
    </w:div>
    <w:div w:id="827133230">
      <w:bodyDiv w:val="1"/>
      <w:marLeft w:val="0"/>
      <w:marRight w:val="0"/>
      <w:marTop w:val="0"/>
      <w:marBottom w:val="0"/>
      <w:divBdr>
        <w:top w:val="none" w:sz="0" w:space="0" w:color="auto"/>
        <w:left w:val="none" w:sz="0" w:space="0" w:color="auto"/>
        <w:bottom w:val="none" w:sz="0" w:space="0" w:color="auto"/>
        <w:right w:val="none" w:sz="0" w:space="0" w:color="auto"/>
      </w:divBdr>
    </w:div>
    <w:div w:id="838811844">
      <w:bodyDiv w:val="1"/>
      <w:marLeft w:val="0"/>
      <w:marRight w:val="0"/>
      <w:marTop w:val="0"/>
      <w:marBottom w:val="0"/>
      <w:divBdr>
        <w:top w:val="none" w:sz="0" w:space="0" w:color="auto"/>
        <w:left w:val="none" w:sz="0" w:space="0" w:color="auto"/>
        <w:bottom w:val="none" w:sz="0" w:space="0" w:color="auto"/>
        <w:right w:val="none" w:sz="0" w:space="0" w:color="auto"/>
      </w:divBdr>
    </w:div>
    <w:div w:id="846941465">
      <w:bodyDiv w:val="1"/>
      <w:marLeft w:val="0"/>
      <w:marRight w:val="0"/>
      <w:marTop w:val="0"/>
      <w:marBottom w:val="0"/>
      <w:divBdr>
        <w:top w:val="none" w:sz="0" w:space="0" w:color="auto"/>
        <w:left w:val="none" w:sz="0" w:space="0" w:color="auto"/>
        <w:bottom w:val="none" w:sz="0" w:space="0" w:color="auto"/>
        <w:right w:val="none" w:sz="0" w:space="0" w:color="auto"/>
      </w:divBdr>
    </w:div>
    <w:div w:id="854222399">
      <w:bodyDiv w:val="1"/>
      <w:marLeft w:val="0"/>
      <w:marRight w:val="0"/>
      <w:marTop w:val="0"/>
      <w:marBottom w:val="0"/>
      <w:divBdr>
        <w:top w:val="none" w:sz="0" w:space="0" w:color="auto"/>
        <w:left w:val="none" w:sz="0" w:space="0" w:color="auto"/>
        <w:bottom w:val="none" w:sz="0" w:space="0" w:color="auto"/>
        <w:right w:val="none" w:sz="0" w:space="0" w:color="auto"/>
      </w:divBdr>
    </w:div>
    <w:div w:id="865291720">
      <w:bodyDiv w:val="1"/>
      <w:marLeft w:val="0"/>
      <w:marRight w:val="0"/>
      <w:marTop w:val="0"/>
      <w:marBottom w:val="0"/>
      <w:divBdr>
        <w:top w:val="none" w:sz="0" w:space="0" w:color="auto"/>
        <w:left w:val="none" w:sz="0" w:space="0" w:color="auto"/>
        <w:bottom w:val="none" w:sz="0" w:space="0" w:color="auto"/>
        <w:right w:val="none" w:sz="0" w:space="0" w:color="auto"/>
      </w:divBdr>
    </w:div>
    <w:div w:id="1055543128">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089038282">
      <w:bodyDiv w:val="1"/>
      <w:marLeft w:val="0"/>
      <w:marRight w:val="0"/>
      <w:marTop w:val="0"/>
      <w:marBottom w:val="0"/>
      <w:divBdr>
        <w:top w:val="none" w:sz="0" w:space="0" w:color="auto"/>
        <w:left w:val="none" w:sz="0" w:space="0" w:color="auto"/>
        <w:bottom w:val="none" w:sz="0" w:space="0" w:color="auto"/>
        <w:right w:val="none" w:sz="0" w:space="0" w:color="auto"/>
      </w:divBdr>
    </w:div>
    <w:div w:id="1094980007">
      <w:bodyDiv w:val="1"/>
      <w:marLeft w:val="0"/>
      <w:marRight w:val="0"/>
      <w:marTop w:val="0"/>
      <w:marBottom w:val="0"/>
      <w:divBdr>
        <w:top w:val="none" w:sz="0" w:space="0" w:color="auto"/>
        <w:left w:val="none" w:sz="0" w:space="0" w:color="auto"/>
        <w:bottom w:val="none" w:sz="0" w:space="0" w:color="auto"/>
        <w:right w:val="none" w:sz="0" w:space="0" w:color="auto"/>
      </w:divBdr>
    </w:div>
    <w:div w:id="1187717307">
      <w:bodyDiv w:val="1"/>
      <w:marLeft w:val="0"/>
      <w:marRight w:val="0"/>
      <w:marTop w:val="0"/>
      <w:marBottom w:val="0"/>
      <w:divBdr>
        <w:top w:val="none" w:sz="0" w:space="0" w:color="auto"/>
        <w:left w:val="none" w:sz="0" w:space="0" w:color="auto"/>
        <w:bottom w:val="none" w:sz="0" w:space="0" w:color="auto"/>
        <w:right w:val="none" w:sz="0" w:space="0" w:color="auto"/>
      </w:divBdr>
    </w:div>
    <w:div w:id="1201822191">
      <w:bodyDiv w:val="1"/>
      <w:marLeft w:val="0"/>
      <w:marRight w:val="0"/>
      <w:marTop w:val="0"/>
      <w:marBottom w:val="0"/>
      <w:divBdr>
        <w:top w:val="none" w:sz="0" w:space="0" w:color="auto"/>
        <w:left w:val="none" w:sz="0" w:space="0" w:color="auto"/>
        <w:bottom w:val="none" w:sz="0" w:space="0" w:color="auto"/>
        <w:right w:val="none" w:sz="0" w:space="0" w:color="auto"/>
      </w:divBdr>
    </w:div>
    <w:div w:id="1211501203">
      <w:bodyDiv w:val="1"/>
      <w:marLeft w:val="0"/>
      <w:marRight w:val="0"/>
      <w:marTop w:val="0"/>
      <w:marBottom w:val="0"/>
      <w:divBdr>
        <w:top w:val="none" w:sz="0" w:space="0" w:color="auto"/>
        <w:left w:val="none" w:sz="0" w:space="0" w:color="auto"/>
        <w:bottom w:val="none" w:sz="0" w:space="0" w:color="auto"/>
        <w:right w:val="none" w:sz="0" w:space="0" w:color="auto"/>
      </w:divBdr>
    </w:div>
    <w:div w:id="1251621235">
      <w:bodyDiv w:val="1"/>
      <w:marLeft w:val="0"/>
      <w:marRight w:val="0"/>
      <w:marTop w:val="0"/>
      <w:marBottom w:val="0"/>
      <w:divBdr>
        <w:top w:val="none" w:sz="0" w:space="0" w:color="auto"/>
        <w:left w:val="none" w:sz="0" w:space="0" w:color="auto"/>
        <w:bottom w:val="none" w:sz="0" w:space="0" w:color="auto"/>
        <w:right w:val="none" w:sz="0" w:space="0" w:color="auto"/>
      </w:divBdr>
    </w:div>
    <w:div w:id="1277130333">
      <w:bodyDiv w:val="1"/>
      <w:marLeft w:val="0"/>
      <w:marRight w:val="0"/>
      <w:marTop w:val="0"/>
      <w:marBottom w:val="0"/>
      <w:divBdr>
        <w:top w:val="none" w:sz="0" w:space="0" w:color="auto"/>
        <w:left w:val="none" w:sz="0" w:space="0" w:color="auto"/>
        <w:bottom w:val="none" w:sz="0" w:space="0" w:color="auto"/>
        <w:right w:val="none" w:sz="0" w:space="0" w:color="auto"/>
      </w:divBdr>
    </w:div>
    <w:div w:id="1286693856">
      <w:bodyDiv w:val="1"/>
      <w:marLeft w:val="0"/>
      <w:marRight w:val="0"/>
      <w:marTop w:val="0"/>
      <w:marBottom w:val="0"/>
      <w:divBdr>
        <w:top w:val="none" w:sz="0" w:space="0" w:color="auto"/>
        <w:left w:val="none" w:sz="0" w:space="0" w:color="auto"/>
        <w:bottom w:val="none" w:sz="0" w:space="0" w:color="auto"/>
        <w:right w:val="none" w:sz="0" w:space="0" w:color="auto"/>
      </w:divBdr>
    </w:div>
    <w:div w:id="1290435809">
      <w:bodyDiv w:val="1"/>
      <w:marLeft w:val="0"/>
      <w:marRight w:val="0"/>
      <w:marTop w:val="0"/>
      <w:marBottom w:val="0"/>
      <w:divBdr>
        <w:top w:val="none" w:sz="0" w:space="0" w:color="auto"/>
        <w:left w:val="none" w:sz="0" w:space="0" w:color="auto"/>
        <w:bottom w:val="none" w:sz="0" w:space="0" w:color="auto"/>
        <w:right w:val="none" w:sz="0" w:space="0" w:color="auto"/>
      </w:divBdr>
    </w:div>
    <w:div w:id="1296909918">
      <w:bodyDiv w:val="1"/>
      <w:marLeft w:val="0"/>
      <w:marRight w:val="0"/>
      <w:marTop w:val="0"/>
      <w:marBottom w:val="0"/>
      <w:divBdr>
        <w:top w:val="none" w:sz="0" w:space="0" w:color="auto"/>
        <w:left w:val="none" w:sz="0" w:space="0" w:color="auto"/>
        <w:bottom w:val="none" w:sz="0" w:space="0" w:color="auto"/>
        <w:right w:val="none" w:sz="0" w:space="0" w:color="auto"/>
      </w:divBdr>
    </w:div>
    <w:div w:id="1334258466">
      <w:bodyDiv w:val="1"/>
      <w:marLeft w:val="0"/>
      <w:marRight w:val="0"/>
      <w:marTop w:val="0"/>
      <w:marBottom w:val="0"/>
      <w:divBdr>
        <w:top w:val="none" w:sz="0" w:space="0" w:color="auto"/>
        <w:left w:val="none" w:sz="0" w:space="0" w:color="auto"/>
        <w:bottom w:val="none" w:sz="0" w:space="0" w:color="auto"/>
        <w:right w:val="none" w:sz="0" w:space="0" w:color="auto"/>
      </w:divBdr>
    </w:div>
    <w:div w:id="1340767950">
      <w:bodyDiv w:val="1"/>
      <w:marLeft w:val="0"/>
      <w:marRight w:val="0"/>
      <w:marTop w:val="0"/>
      <w:marBottom w:val="0"/>
      <w:divBdr>
        <w:top w:val="none" w:sz="0" w:space="0" w:color="auto"/>
        <w:left w:val="none" w:sz="0" w:space="0" w:color="auto"/>
        <w:bottom w:val="none" w:sz="0" w:space="0" w:color="auto"/>
        <w:right w:val="none" w:sz="0" w:space="0" w:color="auto"/>
      </w:divBdr>
    </w:div>
    <w:div w:id="1435204395">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477332662">
      <w:bodyDiv w:val="1"/>
      <w:marLeft w:val="0"/>
      <w:marRight w:val="0"/>
      <w:marTop w:val="0"/>
      <w:marBottom w:val="0"/>
      <w:divBdr>
        <w:top w:val="none" w:sz="0" w:space="0" w:color="auto"/>
        <w:left w:val="none" w:sz="0" w:space="0" w:color="auto"/>
        <w:bottom w:val="none" w:sz="0" w:space="0" w:color="auto"/>
        <w:right w:val="none" w:sz="0" w:space="0" w:color="auto"/>
      </w:divBdr>
    </w:div>
    <w:div w:id="1562400143">
      <w:bodyDiv w:val="1"/>
      <w:marLeft w:val="0"/>
      <w:marRight w:val="0"/>
      <w:marTop w:val="0"/>
      <w:marBottom w:val="0"/>
      <w:divBdr>
        <w:top w:val="none" w:sz="0" w:space="0" w:color="auto"/>
        <w:left w:val="none" w:sz="0" w:space="0" w:color="auto"/>
        <w:bottom w:val="none" w:sz="0" w:space="0" w:color="auto"/>
        <w:right w:val="none" w:sz="0" w:space="0" w:color="auto"/>
      </w:divBdr>
    </w:div>
    <w:div w:id="1641418785">
      <w:bodyDiv w:val="1"/>
      <w:marLeft w:val="0"/>
      <w:marRight w:val="0"/>
      <w:marTop w:val="0"/>
      <w:marBottom w:val="0"/>
      <w:divBdr>
        <w:top w:val="none" w:sz="0" w:space="0" w:color="auto"/>
        <w:left w:val="none" w:sz="0" w:space="0" w:color="auto"/>
        <w:bottom w:val="none" w:sz="0" w:space="0" w:color="auto"/>
        <w:right w:val="none" w:sz="0" w:space="0" w:color="auto"/>
      </w:divBdr>
    </w:div>
    <w:div w:id="1654067957">
      <w:bodyDiv w:val="1"/>
      <w:marLeft w:val="0"/>
      <w:marRight w:val="0"/>
      <w:marTop w:val="0"/>
      <w:marBottom w:val="0"/>
      <w:divBdr>
        <w:top w:val="none" w:sz="0" w:space="0" w:color="auto"/>
        <w:left w:val="none" w:sz="0" w:space="0" w:color="auto"/>
        <w:bottom w:val="none" w:sz="0" w:space="0" w:color="auto"/>
        <w:right w:val="none" w:sz="0" w:space="0" w:color="auto"/>
      </w:divBdr>
    </w:div>
    <w:div w:id="1677879698">
      <w:bodyDiv w:val="1"/>
      <w:marLeft w:val="0"/>
      <w:marRight w:val="0"/>
      <w:marTop w:val="0"/>
      <w:marBottom w:val="0"/>
      <w:divBdr>
        <w:top w:val="none" w:sz="0" w:space="0" w:color="auto"/>
        <w:left w:val="none" w:sz="0" w:space="0" w:color="auto"/>
        <w:bottom w:val="none" w:sz="0" w:space="0" w:color="auto"/>
        <w:right w:val="none" w:sz="0" w:space="0" w:color="auto"/>
      </w:divBdr>
    </w:div>
    <w:div w:id="1690599157">
      <w:bodyDiv w:val="1"/>
      <w:marLeft w:val="0"/>
      <w:marRight w:val="0"/>
      <w:marTop w:val="0"/>
      <w:marBottom w:val="0"/>
      <w:divBdr>
        <w:top w:val="none" w:sz="0" w:space="0" w:color="auto"/>
        <w:left w:val="none" w:sz="0" w:space="0" w:color="auto"/>
        <w:bottom w:val="none" w:sz="0" w:space="0" w:color="auto"/>
        <w:right w:val="none" w:sz="0" w:space="0" w:color="auto"/>
      </w:divBdr>
    </w:div>
    <w:div w:id="1739475060">
      <w:bodyDiv w:val="1"/>
      <w:marLeft w:val="0"/>
      <w:marRight w:val="0"/>
      <w:marTop w:val="0"/>
      <w:marBottom w:val="0"/>
      <w:divBdr>
        <w:top w:val="none" w:sz="0" w:space="0" w:color="auto"/>
        <w:left w:val="none" w:sz="0" w:space="0" w:color="auto"/>
        <w:bottom w:val="none" w:sz="0" w:space="0" w:color="auto"/>
        <w:right w:val="none" w:sz="0" w:space="0" w:color="auto"/>
      </w:divBdr>
    </w:div>
    <w:div w:id="1807703202">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1834104091">
      <w:bodyDiv w:val="1"/>
      <w:marLeft w:val="0"/>
      <w:marRight w:val="0"/>
      <w:marTop w:val="0"/>
      <w:marBottom w:val="0"/>
      <w:divBdr>
        <w:top w:val="none" w:sz="0" w:space="0" w:color="auto"/>
        <w:left w:val="none" w:sz="0" w:space="0" w:color="auto"/>
        <w:bottom w:val="none" w:sz="0" w:space="0" w:color="auto"/>
        <w:right w:val="none" w:sz="0" w:space="0" w:color="auto"/>
      </w:divBdr>
    </w:div>
    <w:div w:id="1839152982">
      <w:bodyDiv w:val="1"/>
      <w:marLeft w:val="0"/>
      <w:marRight w:val="0"/>
      <w:marTop w:val="0"/>
      <w:marBottom w:val="0"/>
      <w:divBdr>
        <w:top w:val="none" w:sz="0" w:space="0" w:color="auto"/>
        <w:left w:val="none" w:sz="0" w:space="0" w:color="auto"/>
        <w:bottom w:val="none" w:sz="0" w:space="0" w:color="auto"/>
        <w:right w:val="none" w:sz="0" w:space="0" w:color="auto"/>
      </w:divBdr>
    </w:div>
    <w:div w:id="1895189246">
      <w:bodyDiv w:val="1"/>
      <w:marLeft w:val="0"/>
      <w:marRight w:val="0"/>
      <w:marTop w:val="0"/>
      <w:marBottom w:val="0"/>
      <w:divBdr>
        <w:top w:val="none" w:sz="0" w:space="0" w:color="auto"/>
        <w:left w:val="none" w:sz="0" w:space="0" w:color="auto"/>
        <w:bottom w:val="none" w:sz="0" w:space="0" w:color="auto"/>
        <w:right w:val="none" w:sz="0" w:space="0" w:color="auto"/>
      </w:divBdr>
    </w:div>
    <w:div w:id="1896744671">
      <w:bodyDiv w:val="1"/>
      <w:marLeft w:val="0"/>
      <w:marRight w:val="0"/>
      <w:marTop w:val="0"/>
      <w:marBottom w:val="0"/>
      <w:divBdr>
        <w:top w:val="none" w:sz="0" w:space="0" w:color="auto"/>
        <w:left w:val="none" w:sz="0" w:space="0" w:color="auto"/>
        <w:bottom w:val="none" w:sz="0" w:space="0" w:color="auto"/>
        <w:right w:val="none" w:sz="0" w:space="0" w:color="auto"/>
      </w:divBdr>
    </w:div>
    <w:div w:id="1934582899">
      <w:bodyDiv w:val="1"/>
      <w:marLeft w:val="0"/>
      <w:marRight w:val="0"/>
      <w:marTop w:val="0"/>
      <w:marBottom w:val="0"/>
      <w:divBdr>
        <w:top w:val="none" w:sz="0" w:space="0" w:color="auto"/>
        <w:left w:val="none" w:sz="0" w:space="0" w:color="auto"/>
        <w:bottom w:val="none" w:sz="0" w:space="0" w:color="auto"/>
        <w:right w:val="none" w:sz="0" w:space="0" w:color="auto"/>
      </w:divBdr>
    </w:div>
    <w:div w:id="1960186817">
      <w:bodyDiv w:val="1"/>
      <w:marLeft w:val="0"/>
      <w:marRight w:val="0"/>
      <w:marTop w:val="0"/>
      <w:marBottom w:val="0"/>
      <w:divBdr>
        <w:top w:val="none" w:sz="0" w:space="0" w:color="auto"/>
        <w:left w:val="none" w:sz="0" w:space="0" w:color="auto"/>
        <w:bottom w:val="none" w:sz="0" w:space="0" w:color="auto"/>
        <w:right w:val="none" w:sz="0" w:space="0" w:color="auto"/>
      </w:divBdr>
    </w:div>
    <w:div w:id="2004119841">
      <w:bodyDiv w:val="1"/>
      <w:marLeft w:val="0"/>
      <w:marRight w:val="0"/>
      <w:marTop w:val="0"/>
      <w:marBottom w:val="0"/>
      <w:divBdr>
        <w:top w:val="none" w:sz="0" w:space="0" w:color="auto"/>
        <w:left w:val="none" w:sz="0" w:space="0" w:color="auto"/>
        <w:bottom w:val="none" w:sz="0" w:space="0" w:color="auto"/>
        <w:right w:val="none" w:sz="0" w:space="0" w:color="auto"/>
      </w:divBdr>
    </w:div>
    <w:div w:id="2087191577">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F4179DF-C875-4B70-A369-8A67A04AAA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12</Pages>
  <Words>3519</Words>
  <Characters>20059</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Jen McTeague</dc:creator>
  <cp:lastModifiedBy>Jennifer McTeague</cp:lastModifiedBy>
  <cp:revision>9</cp:revision>
  <cp:lastPrinted>2018-06-13T02:45:00Z</cp:lastPrinted>
  <dcterms:created xsi:type="dcterms:W3CDTF">2018-06-11T23:36:00Z</dcterms:created>
  <dcterms:modified xsi:type="dcterms:W3CDTF">2018-06-13T02:45:00Z</dcterms:modified>
</cp:coreProperties>
</file>